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lineRule="auto" w:line="240"/>
        <w:ind w:left="5760" w:hanging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</w:p>
    <w:p>
      <w:pPr>
        <w:pStyle w:val="Style18"/>
        <w:spacing w:lineRule="auto" w:line="240"/>
        <w:ind w:left="5760" w:hanging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yle18"/>
        <w:spacing w:lineRule="auto" w:line="240"/>
        <w:ind w:left="5760" w:hanging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УТВЕРЖДЕНО</w:t>
      </w:r>
    </w:p>
    <w:p>
      <w:pPr>
        <w:pStyle w:val="Style18"/>
        <w:spacing w:lineRule="auto" w:line="240"/>
        <w:ind w:left="5760" w:hanging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приказом ВДЦ «Смена»</w:t>
      </w:r>
    </w:p>
    <w:p>
      <w:pPr>
        <w:pStyle w:val="Normal"/>
        <w:ind w:left="5245" w:firstLine="708"/>
        <w:jc w:val="center"/>
        <w:rPr/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sz w:val="28"/>
          <w:szCs w:val="28"/>
          <w:lang w:val="ru-RU"/>
        </w:rPr>
        <w:t>25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03</w:t>
      </w:r>
      <w:r>
        <w:rPr>
          <w:rFonts w:ascii="Times New Roman" w:hAnsi="Times New Roman"/>
          <w:sz w:val="28"/>
          <w:szCs w:val="28"/>
          <w:lang w:val="ru-RU"/>
        </w:rPr>
        <w:t xml:space="preserve">. 2020 г. № </w:t>
      </w:r>
      <w:r>
        <w:rPr>
          <w:rFonts w:ascii="Times New Roman" w:hAnsi="Times New Roman"/>
          <w:sz w:val="28"/>
          <w:szCs w:val="28"/>
          <w:lang w:val="ru-RU"/>
        </w:rPr>
        <w:t>ХД-126-пр</w:t>
      </w:r>
    </w:p>
    <w:p>
      <w:pPr>
        <w:pStyle w:val="Normal"/>
        <w:spacing w:before="0" w:after="260"/>
        <w:ind w:firstLine="425"/>
        <w:contextualSpacing/>
        <w:jc w:val="center"/>
        <w:rPr>
          <w:rFonts w:ascii="Times New Roman" w:hAnsi="Times New Roman" w:eastAsia="Times New Roman" w:cs="Times New Roman"/>
          <w:b/>
          <w:b/>
          <w:color w:val="333333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333333"/>
          <w:sz w:val="28"/>
          <w:szCs w:val="28"/>
        </w:rPr>
      </w:r>
    </w:p>
    <w:p>
      <w:pPr>
        <w:pStyle w:val="Normal"/>
        <w:spacing w:before="0" w:after="260"/>
        <w:ind w:firstLine="425"/>
        <w:contextualSpacing/>
        <w:jc w:val="center"/>
        <w:rPr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ПОЛОЖЕНИЕ</w:t>
      </w:r>
    </w:p>
    <w:p>
      <w:pPr>
        <w:pStyle w:val="Normal"/>
        <w:spacing w:before="0" w:after="260"/>
        <w:ind w:firstLine="425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ru-RU"/>
        </w:rPr>
        <w:t>ежегодном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Всероссийском профориентационном конкурсе</w:t>
        <w:br/>
        <w:t>«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ru-RU"/>
        </w:rPr>
        <w:t>СМЕНА-ПРОФЕССиУМ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»</w:t>
      </w:r>
    </w:p>
    <w:p>
      <w:pPr>
        <w:pStyle w:val="Normal"/>
        <w:spacing w:before="0" w:after="260"/>
        <w:ind w:firstLine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7"/>
        <w:jc w:val="center"/>
        <w:rPr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1.1. Ежегодный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Всероссийский профориентационный конкурс «С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МЕНА-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ПРОФЕССиУМ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»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(далее - Конкурс)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проводится в рамках реализации Концепции развития Всероссийского учебно-тренировочного центра профессионального мастерства и популяризации престижа рабочих профессий, утвержденной Министерством просвещения Российской Федерации 17 августа 2018 г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. 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1.2.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Настоящее Положение устанавливает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цель, задачи, порядок организации,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проведения и подведения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итогов Конкурса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ru-RU"/>
        </w:rPr>
        <w:t>2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ru-RU"/>
        </w:rPr>
        <w:t>Цель и задачи конкурса</w:t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2.1. Цель Конкурса: повышение у детей и молодежи интереса к рабочим и инженерным профессиям, организация профессионального образования, профессиональной деятельности. </w:t>
      </w:r>
    </w:p>
    <w:p>
      <w:pPr>
        <w:pStyle w:val="Style12"/>
        <w:spacing w:lineRule="auto" w:line="240" w:before="0" w:after="0"/>
        <w:ind w:firstLine="708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2.2. Задачи Конкурса: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- расширение знаний у детей и молодежи о рабочих и инженерных профессиях; 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bookmarkStart w:id="0" w:name="selection_index22"/>
      <w:bookmarkEnd w:id="0"/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содействие детям и молодежи в п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риобретени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первоначального опыта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профориентационной деятельности;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- знакомство детей и молодежи с востребованными рабочими и инженерными профессиями;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bookmarkStart w:id="1" w:name="selection_index25"/>
      <w:bookmarkEnd w:id="1"/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создание и апробирование новых профориентационных практик, основанных на мультимедийных технологиях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  <w:bookmarkStart w:id="2" w:name="_GoBack"/>
      <w:bookmarkStart w:id="3" w:name="_GoBack"/>
      <w:bookmarkEnd w:id="3"/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ru-RU"/>
        </w:rPr>
        <w:t>3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ru-RU"/>
        </w:rPr>
        <w:t xml:space="preserve">Организатор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конкурса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3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.1.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Учредителем и 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рганизатором 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онкурса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является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ф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едеральное государственное бюджетное образовательное учреждение «Всероссийский детский центр «Смена» (далее – Организатор).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3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.2. Организатор: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3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.2.1. Является главным руководящим органом 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онкурса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, осуществляет общее управление и контроль.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3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.2.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2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. Утверждает состав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ж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юри 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онкурса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3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.2.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3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 Размещает информацию о 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онкурсе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на официальном сайте и в средствах массовой информации.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3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.2.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4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. Осуществляет организационно-техническое и методическое обеспечение, Конкурса,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руководство и контроль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деятельности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ж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юри.</w:t>
      </w:r>
    </w:p>
    <w:p>
      <w:pPr>
        <w:pStyle w:val="Normal"/>
        <w:spacing w:lineRule="auto" w:line="240" w:before="0" w:after="260"/>
        <w:ind w:firstLine="708"/>
        <w:contextualSpacing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3.2.5 Осуществляет взаимодействие с заинтересованными организациями.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3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2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6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Утверждает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конкурсные задания для участников 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онкурса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3.2.7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 Осуществляет подведени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итогов 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онкурса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3.2.8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 Участвует в награждении победителей и лауреатов 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онкурса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3.2.9.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ru-RU"/>
        </w:rPr>
        <w:t>Контактные данные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ru-RU"/>
        </w:rPr>
        <w:t xml:space="preserve">Организатора: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35340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7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, Российская Федерация, Краснодарский край, г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.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-к. Анапа, с. Сукко, ул. Приморская, д. 7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, т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елефон: </w:t>
        <w:br/>
        <w:t>+7 (86133) 93-520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, э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лектронная почта: </w:t>
      </w:r>
      <w:hyperlink r:id="rId2">
        <w:r>
          <w:rPr>
            <w:rStyle w:val="Style8"/>
            <w:rFonts w:eastAsia="Times New Roman" w:ascii="Times New Roman" w:hAnsi="Times New Roman"/>
            <w:color w:val="00000A"/>
            <w:sz w:val="28"/>
            <w:szCs w:val="28"/>
            <w:u w:val="none"/>
            <w:lang w:eastAsia="ru-RU"/>
          </w:rPr>
          <w:t>mail@smena.org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 xml:space="preserve">официальный сайт: </w:t>
      </w:r>
      <w:hyperlink r:id="rId3">
        <w:r>
          <w:rPr>
            <w:rStyle w:val="Style8"/>
            <w:rFonts w:eastAsia="Times New Roman" w:cs="Times New Roman" w:ascii="Times New Roman" w:hAnsi="Times New Roman"/>
            <w:color w:val="000000"/>
            <w:sz w:val="28"/>
            <w:szCs w:val="28"/>
            <w:u w:val="none"/>
          </w:rPr>
          <w:t>www.smena.org</w:t>
        </w:r>
      </w:hyperlink>
      <w:r>
        <w:rPr>
          <w:rStyle w:val="Style8"/>
          <w:rFonts w:eastAsia="Times New Roman" w:cs="Times New Roman" w:ascii="Times New Roman" w:hAnsi="Times New Roman"/>
          <w:color w:val="000000"/>
          <w:sz w:val="28"/>
          <w:szCs w:val="28"/>
          <w:u w:val="none"/>
          <w:lang w:val="ru-RU"/>
        </w:rPr>
        <w:t>.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3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.3.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Ж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юри 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онкурса: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3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.3.1.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ключает в себя специалистов – экспертов в направлениях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конкурса,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дополнительного образования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и профориентации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. 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3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3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2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 Осуществляет проверку работ участников.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3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3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3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 Обеспечивает единство критериев отбора победителей и лауреатов 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онкурса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3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3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4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 Участвует в награждении победителей и лауреатов 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онкурса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3.4. Оперативное управление мероприятиями по подготовке, организации и проведению Конкурса возлагается на Всероссийский учебно-тренировочный центр профессионального мастерства и популяризации престижа рабочих профессий.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ru-RU"/>
        </w:rPr>
        <w:t>4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ru-RU"/>
        </w:rPr>
        <w:t>Участники конкурса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4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.1. В 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онкурсе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могут принимать участие обучающиеся образовательных организаций, члены творческих союзов, других детских и молодежных объединений, являющиеся гражданами Российской Федерации, стран Содружества Независимых Государств, стран ближнего и дальнего зарубежья.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4.2. 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озраст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участников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от 11 до 17 лет.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4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.3. Участник 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онкурса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самостоятельно выбирает номинацию, в которой он будет участвовать.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4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.4. К участию в 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онкурсе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принимаются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 индивидуальные работы.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4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.5.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Каждый участник имеет право представить на Конкурс не более двух работ, в которых он является автором.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ru-RU"/>
        </w:rPr>
        <w:t>5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. Сроки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ru-RU"/>
        </w:rPr>
        <w:t xml:space="preserve">и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порядок проведения конкурса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5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.1. Этапы проведения 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онкурса.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5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.1.1. Конкурс проводится в два этапа:</w:t>
      </w:r>
    </w:p>
    <w:p>
      <w:pPr>
        <w:pStyle w:val="Normal"/>
        <w:spacing w:lineRule="auto" w:line="240"/>
        <w:ind w:firstLine="73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 этап - п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рием заявок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и конкурсных работ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(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Приложения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) с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11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мая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  <w:br/>
        <w:t>20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20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г. п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о 19 октября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20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20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г.</w:t>
      </w:r>
    </w:p>
    <w:p>
      <w:pPr>
        <w:pStyle w:val="Normal"/>
        <w:tabs>
          <w:tab w:val="clear" w:pos="720"/>
          <w:tab w:val="left" w:pos="736" w:leader="none"/>
        </w:tabs>
        <w:spacing w:lineRule="auto" w:line="240"/>
        <w:ind w:firstLine="68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 этап - 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пределение победителей и призеров с 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0 октября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20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20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г.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по</w:t>
        <w:br/>
        <w:t xml:space="preserve">26 октября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20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20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г.</w:t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5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.1.2. Победители Конкурса будут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объявлены путем размещения информации на официальном сайте Организатора </w:t>
      </w:r>
      <w:hyperlink r:id="rId4">
        <w:r>
          <w:rPr>
            <w:rStyle w:val="Style8"/>
            <w:rFonts w:eastAsia="Times New Roman" w:cs="Times New Roman" w:ascii="Times New Roman" w:hAnsi="Times New Roman"/>
            <w:color w:val="000000"/>
            <w:sz w:val="28"/>
            <w:szCs w:val="28"/>
          </w:rPr>
          <w:t>www.smena.org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. Участники, занявшие первое место в каждой номинации будут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награждены путевками на профориентационную смену «Город мастеров»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(при условии соответствия требованиям к участию в программе - соблюдения порядка медицинского отбора и правилами направления обучающихся в ФГБОУ «ВДЦ «Смена», размещенных на официальном сайте в разделе Поездка в Смену - Документы для поездки)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. 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5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.2. Правила предоставления материалов 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онкурса: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5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.2.1.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Положение 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онкурсе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размещается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на официальном сайте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рганизатора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и социальных сетях.</w:t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5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.2.2. Для участия в 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онкурсе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необходимо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направить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заявку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и материалы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не позднее сроков, установленных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Организатором в п. 5.1 данного положения, по электронному адресу </w:t>
      </w:r>
      <w:r>
        <w:rPr>
          <w:rStyle w:val="Style8"/>
          <w:rFonts w:eastAsia="Times New Roman" w:cs="Times New Roman" w:ascii="Times New Roman" w:hAnsi="Times New Roman"/>
          <w:color w:val="00000A"/>
          <w:sz w:val="28"/>
          <w:szCs w:val="28"/>
          <w:u w:val="none"/>
          <w:lang w:val="en-US"/>
        </w:rPr>
        <w:t>vasenkovaav@smena.org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, телефон для справок: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+7(86133) 93-520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 xml:space="preserve"> (доб. 506), 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онтактное лицо — Васенькова Алёна Викторовна.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Отправка пакета конкурсной документации в адрес Организатора означает согласие участника со всеми условиями, изложенными в положении о Конкурсе, а также на обработку персональных данных в соответствии с Федеральным законом № 152-ФЗ от 27.07.2006 г. «О персональных данных», в т.ч. с размещением материалов участников, результатов Конкурса на сайте Организатора.</w:t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5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.2.3.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По итогам каждого этапа составляется протокол.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Список победителей и призеров 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онкурса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размеща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тся на официальном сайте Организатора: </w:t>
      </w:r>
      <w:hyperlink r:id="rId5">
        <w:r>
          <w:rPr>
            <w:rStyle w:val="Style8"/>
            <w:rFonts w:eastAsia="Times New Roman" w:cs="Times New Roman" w:ascii="Times New Roman" w:hAnsi="Times New Roman"/>
            <w:color w:val="000000"/>
            <w:sz w:val="28"/>
            <w:szCs w:val="28"/>
          </w:rPr>
          <w:t>www.smena.org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и социальных сетях.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ru-RU"/>
        </w:rPr>
        <w:t>6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ru-RU"/>
        </w:rPr>
        <w:t>Направления, номинации и критерии оценивания конкурса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6.1. Для участия в Конкурсе принимаются работы по профессиям, относящимся к следующим направлениям: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260"/>
        <w:ind w:left="0" w:firstLine="708"/>
        <w:contextualSpacing/>
        <w:jc w:val="both"/>
        <w:rPr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«Сервис и дизайн»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;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260"/>
        <w:ind w:left="0"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«Строительство»;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260"/>
        <w:ind w:left="0" w:firstLine="708"/>
        <w:contextualSpacing/>
        <w:jc w:val="both"/>
        <w:rPr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«Промышленность»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;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260"/>
        <w:ind w:left="0" w:firstLine="708"/>
        <w:contextualSpacing/>
        <w:jc w:val="both"/>
        <w:rPr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«Информационные технологии»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260"/>
        <w:ind w:left="0" w:firstLine="708"/>
        <w:contextualSpacing/>
        <w:jc w:val="both"/>
        <w:rPr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«Профессии будущего»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;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260"/>
        <w:ind w:left="0" w:firstLine="708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«Транспорт»;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260"/>
        <w:ind w:left="0" w:firstLine="708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Профессиональная ориентация».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6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.2. Номинации 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онкурса: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6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.2.1.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Лицо профессии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» 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идеоролик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о ярком представителе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профессии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(видеоматериал должен отвечать следующим требованиям: видео формат - AVI, MPEG-4; </w:t>
      </w:r>
      <w:r>
        <w:rPr>
          <w:rFonts w:cs="Times New Roman" w:ascii="Times New Roman" w:hAnsi="Times New Roman"/>
          <w:sz w:val="28"/>
          <w:szCs w:val="28"/>
        </w:rPr>
        <w:t xml:space="preserve">видео кодек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- </w:t>
      </w:r>
      <w:r>
        <w:rPr>
          <w:rFonts w:cs="Times New Roman" w:ascii="Times New Roman" w:hAnsi="Times New Roman"/>
          <w:sz w:val="28"/>
          <w:szCs w:val="28"/>
        </w:rPr>
        <w:t>H.264/MPEG-4 AVC; разрешение видео от 1280x720; соотношение сторон экрана —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16:9; продолжительность видеоролика не более </w:t>
      </w:r>
      <w:r>
        <w:rPr>
          <w:rFonts w:cs="Times New Roman" w:ascii="Times New Roman" w:hAnsi="Times New Roman"/>
          <w:sz w:val="28"/>
          <w:szCs w:val="28"/>
          <w:lang w:val="ru-RU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мин.; размер до 1 Гб;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ориентация видео (горизонтальная</w:t>
      </w:r>
      <w:r>
        <w:rPr>
          <w:rFonts w:cs="Times New Roman" w:ascii="Times New Roman" w:hAnsi="Times New Roman"/>
          <w:sz w:val="28"/>
          <w:szCs w:val="28"/>
        </w:rPr>
        <w:t xml:space="preserve">). </w:t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6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.2.2. 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Школа профессий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»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- 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идеоролик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(промо)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б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организации среднего профессионального образования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(колледж, техникум), реализующем программы по направлениям конкурса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(видеоматериал должен отвечать следующим требованиям: видео формат - AVI, MPEG-4; видео кодек - H.264/MPEG-4 AVC; разрешение видео от 1280x720; соотношение сторон экрана — 16:9; продолжительность видеоролика не более 3 мин.; размер до 1 Гб; ориентация видео (горизонтальная))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6.2.3. «История профессий» - инфографика развития профессии, где отражается развитие профессии от появления до современного состояния, перспективы развития (формат изображений – JPEG; размеры: для горизонтальных работ – 1400 пикселей по горизонтали; для вертикальных работ – 1400 пикселей по вертикали; размер файла – не более 600 KB; имя файла — фамилия автора; для соблюдения правильной цветопередачи необходимо встроить в экспортируемый файл профиль рабочего пространства, выбрав соответствующий параметр при сохранении изображения).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6.2.4. «Фото профессии» - фото должно отражать суть профессии или представителя профессии (фотоматериал предоставляется в электронном виде и должен соответствовать следующим требованиям: формат изображений – JPEG; р</w:t>
      </w:r>
      <w:r>
        <w:rPr>
          <w:rFonts w:ascii="Times New Roman" w:hAnsi="Times New Roman"/>
          <w:color w:val="000000"/>
          <w:sz w:val="28"/>
          <w:szCs w:val="28"/>
        </w:rPr>
        <w:t xml:space="preserve">азмеры: для горизонтальных работ – 1400 пикселей по горизонтали; для вертикальных работ – 1400 пикселей по вертикали;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азмер файла – не более 600 KB;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мя файла —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фамилия автора;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 соблюдения правильной цветопередачи необходимо встроить в экспортируемый файл профиль рабочего пространства, выбрав соответствующий параметр при сохранении изображения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).</w:t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6.2.5. «Сказка о профессии» - в волшебной или социально-бытовой форме описать развитие профессии и/или известного представителя профессии (текст предоставляется в электронном виде; текстовой редактор —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Microsoft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World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LibreOffice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Writer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; шрифт —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Times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New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Roman</w:t>
      </w:r>
      <w:bookmarkStart w:id="4" w:name="__DdeLink__10856_1739508625"/>
      <w:bookmarkEnd w:id="4"/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; размер шрифта 14, интервал 1,5; объем до 5 страниц; перед текстом указать название сказки и ФИО автора).</w:t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6.2.6. «В мире профессий» - профориентационный проект мероприятия/он-лайн мероприятия должен знакомить детей и молодежь с профессиями и готовить их к осознанному выбору профессиональной траектории.</w:t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Проект должен включать цель, задачи, ход реализации, ограничение по времени 60 минут.</w:t>
      </w:r>
    </w:p>
    <w:p>
      <w:pPr>
        <w:pStyle w:val="Normal"/>
        <w:spacing w:lineRule="auto" w:line="24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6.3. В каждой номинации могут быть представлены профессии и специальности, относящиеся к направлениям, перечисленным в п. 6.1 настоящего Положения.</w:t>
      </w:r>
    </w:p>
    <w:p>
      <w:pPr>
        <w:pStyle w:val="Normal"/>
        <w:spacing w:lineRule="auto" w:line="24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6.4. Критерии оценивания конкурсных материалов:</w:t>
      </w:r>
    </w:p>
    <w:p>
      <w:pPr>
        <w:pStyle w:val="Style12"/>
        <w:widowControl/>
        <w:spacing w:lineRule="auto" w:line="240" w:before="0"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соответствие представленных Конкурсных работ цели, задачам, заявленной номинации и требованиям Конкурса;</w:t>
      </w:r>
    </w:p>
    <w:p>
      <w:pPr>
        <w:pStyle w:val="Style12"/>
        <w:widowControl/>
        <w:spacing w:lineRule="auto" w:line="240" w:before="0"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соответствие содержания заявленной теме;</w:t>
      </w:r>
    </w:p>
    <w:p>
      <w:pPr>
        <w:pStyle w:val="Style12"/>
        <w:widowControl/>
        <w:spacing w:lineRule="auto" w:line="240" w:before="0"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оригинальность представления содержания Конкурсной работы, в том числе отсутствие элементов плагиата;</w:t>
      </w:r>
    </w:p>
    <w:p>
      <w:pPr>
        <w:pStyle w:val="Style12"/>
        <w:widowControl/>
        <w:spacing w:lineRule="auto" w:line="240" w:before="0"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эстетичность оформления Конкурсной работы;</w:t>
      </w:r>
    </w:p>
    <w:p>
      <w:pPr>
        <w:pStyle w:val="Style12"/>
        <w:widowControl/>
        <w:spacing w:lineRule="auto" w:line="240" w:before="0"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информационная насыщенность и глубина раскрытия Конкурсной работы выбранной номинации Конкурса;</w:t>
      </w:r>
    </w:p>
    <w:p>
      <w:pPr>
        <w:pStyle w:val="Style12"/>
        <w:widowControl/>
        <w:spacing w:lineRule="auto" w:line="240" w:before="0" w:after="0"/>
        <w:ind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- новизна, творческий подхо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 креативность;</w:t>
      </w:r>
    </w:p>
    <w:p>
      <w:pPr>
        <w:pStyle w:val="Style12"/>
        <w:widowControl/>
        <w:spacing w:lineRule="auto" w:line="240" w:before="0"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понятность, доступность сообщения, передаваемого в работах;</w:t>
      </w:r>
    </w:p>
    <w:p>
      <w:pPr>
        <w:pStyle w:val="Style12"/>
        <w:widowControl/>
        <w:spacing w:lineRule="auto" w:line="240" w:before="0" w:after="0"/>
        <w:ind w:firstLine="709"/>
        <w:contextualSpacing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- качество воплощения идеи.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ru-RU"/>
        </w:rPr>
        <w:t>7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ru-RU"/>
        </w:rPr>
        <w:t>Подведение итогов конкурса.</w:t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Объявление и награждение победителей и призеров конкурса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7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.1. Работы, представленные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на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онкурс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не возвращаются, не оплачиваются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и не рецензируются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7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.2. Возражения, апелляции, претензии по итогам Конкурса не принимаются.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7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.3. Каждому участнику Конкурса Организатором высылается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Сертификат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об участии в Конкурсе в электронном виде на адрес электронной почты, указанный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в заявке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при регистрации.</w:t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7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.4. Победители (I место)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награждаются дипломом первой степени и путевкой в ВДЦ «Смена» при соответствии требованиям к приему (требования представлены на официальном сайте: </w:t>
      </w:r>
      <w:hyperlink r:id="rId6">
        <w:bookmarkStart w:id="5" w:name="__DdeLink__9383_1739508625"/>
        <w:r>
          <w:rPr>
            <w:rStyle w:val="Style8"/>
            <w:rFonts w:eastAsia="Times New Roman" w:cs="Times New Roman" w:ascii="Times New Roman" w:hAnsi="Times New Roman"/>
            <w:color w:val="000000"/>
            <w:sz w:val="28"/>
            <w:szCs w:val="28"/>
          </w:rPr>
          <w:t>www.smena.org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)</w:t>
      </w:r>
      <w:bookmarkEnd w:id="5"/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ауреаты (II и III места) Конкурса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дипломом второй и третьей степени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7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.5. П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о мнению жюри Конкурса может быть выбрана одна лучшая конкурсная работа, которая будет отмечена «Гран при». Участник будет награжден дипломом и путевкой в ВДЦ «Смена» при соответствии требованиям к приему (требования представлены на официальном сайте: </w:t>
      </w:r>
      <w:hyperlink r:id="rId7">
        <w:r>
          <w:rPr>
            <w:rStyle w:val="Style8"/>
            <w:rFonts w:eastAsia="Times New Roman" w:cs="Times New Roman" w:ascii="Times New Roman" w:hAnsi="Times New Roman"/>
            <w:color w:val="000000"/>
            <w:sz w:val="28"/>
            <w:szCs w:val="28"/>
          </w:rPr>
          <w:t>www.smena.org</w:t>
        </w:r>
      </w:hyperlink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).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7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.6. Все расходы по участию в Конкурсе - оплата доступа в Интернет, проезд к месту проведения награждения победителей Конкурса,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проезд в </w:t>
        <w:br/>
        <w:t xml:space="preserve">ВДЦ «Смена» и обратно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участник Конкурса несет самостоятельно.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7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.7. Подведение итогов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онкурса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: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7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.7.1. Выполнение конкурсных заданий оценивается по десятибалльной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системе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по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каждо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му критерию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7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.7.2. Победителями Конкурса признаются участники, набравшие наибольшее количество баллов в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каждой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номинаци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Лауреатами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Конкурса признаются участники, занявшие второе и третье места в номинациях.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Если конкурсант участвовал в двух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и более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номинациях, оценка каждой номинации проводится отдельно.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При наличии нескольких работ в итоговый зачет учитывается одна работа, получившая наибольшее количество баллов в каждой номинации.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7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.7.3. Количество призовых мест строго регламентировано (одно первое место, одно второе место, одно третье место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в каждой номинации и одно «Гран при»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).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По решению Организатора количество призовых мест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может быть увеличено.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7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.7.4. Решением Жюри, по согласованию с Организатором, победитель и призеры в номинации могут не определяться.</w:t>
      </w:r>
    </w:p>
    <w:p>
      <w:pPr>
        <w:pStyle w:val="Normal"/>
        <w:spacing w:lineRule="auto" w:line="24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7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.7.5. Если победитель Конкурса не имеет возможности прибыть на награждение лично диплом ему будет выслан в электронной форме на адрес электронной почты, указанный в заявке. Путевка во Всероссийский детский центр «Смена» передается участнику, набравшему следующее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п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 сумме количество баллов. </w:t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7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.7.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6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. Торжественное награждение победителей и призеров будет проводиться на открытии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одной из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смен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2020 года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  <w:r>
        <w:br w:type="page"/>
      </w:r>
    </w:p>
    <w:p>
      <w:pPr>
        <w:pStyle w:val="Normal"/>
        <w:spacing w:lineRule="auto" w:line="240"/>
        <w:ind w:left="5760" w:hanging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40"/>
        <w:ind w:left="5760" w:hanging="0"/>
        <w:jc w:val="right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к Положению </w:t>
      </w:r>
      <w:r>
        <w:rPr>
          <w:rFonts w:ascii="Times New Roman" w:hAnsi="Times New Roman"/>
          <w:bCs/>
          <w:sz w:val="24"/>
          <w:szCs w:val="24"/>
          <w:lang w:val="ru-RU"/>
        </w:rPr>
        <w:t>В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ru-RU"/>
        </w:rPr>
        <w:t>сероссийского профориентационного конкурса</w:t>
      </w:r>
    </w:p>
    <w:p>
      <w:pPr>
        <w:pStyle w:val="Normal"/>
        <w:spacing w:lineRule="auto" w:line="240"/>
        <w:ind w:left="5760" w:hanging="0"/>
        <w:jc w:val="right"/>
        <w:rPr/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ru-RU"/>
        </w:rPr>
        <w:t>«СМЕНА-ПРОФЕССиУМ»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efault"/>
        <w:jc w:val="center"/>
        <w:rPr/>
      </w:pPr>
      <w:r>
        <w:rPr>
          <w:b/>
          <w:lang w:val="ru-RU"/>
        </w:rPr>
        <w:t>Заявка</w:t>
      </w:r>
      <w:r>
        <w:rPr>
          <w:b/>
        </w:rPr>
        <w:t xml:space="preserve"> </w:t>
      </w:r>
      <w:r>
        <w:rPr>
          <w:b/>
          <w:lang w:val="ru-RU"/>
        </w:rPr>
        <w:t>на</w:t>
      </w:r>
      <w:r>
        <w:rPr>
          <w:b/>
        </w:rPr>
        <w:t xml:space="preserve"> участие </w:t>
      </w:r>
      <w:r>
        <w:rPr>
          <w:b/>
          <w:lang w:val="ru-RU"/>
        </w:rPr>
        <w:t>во</w:t>
      </w:r>
      <w:r>
        <w:rPr>
          <w:b/>
        </w:rPr>
        <w:t xml:space="preserve"> </w:t>
      </w:r>
      <w:r>
        <w:rPr>
          <w:b/>
          <w:lang w:val="ru-RU"/>
        </w:rPr>
        <w:t>Всероссийском</w:t>
      </w:r>
      <w:r>
        <w:rPr>
          <w:b/>
        </w:rPr>
        <w:t xml:space="preserve"> конкурс</w:t>
      </w:r>
      <w:r>
        <w:rPr>
          <w:b/>
          <w:lang w:val="ru-RU"/>
        </w:rPr>
        <w:t>е</w:t>
      </w:r>
      <w:r>
        <w:rPr>
          <w:b/>
        </w:rPr>
        <w:t xml:space="preserve"> «</w:t>
      </w:r>
      <w:r>
        <w:rPr>
          <w:b/>
          <w:lang w:val="ru-RU"/>
        </w:rPr>
        <w:t>СМЕНА-ПРОФЕССиУМ</w:t>
      </w:r>
      <w:r>
        <w:rPr>
          <w:b/>
        </w:rPr>
        <w:t>»</w:t>
      </w:r>
    </w:p>
    <w:p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TableNormal"/>
        <w:tblW w:w="10348" w:type="dxa"/>
        <w:jc w:val="left"/>
        <w:tblInd w:w="-588" w:type="dxa"/>
        <w:tblCellMar>
          <w:top w:w="0" w:type="dxa"/>
          <w:left w:w="10" w:type="dxa"/>
          <w:bottom w:w="0" w:type="dxa"/>
          <w:right w:w="90" w:type="dxa"/>
        </w:tblCellMar>
        <w:tblLook w:firstRow="0" w:noVBand="0" w:lastRow="0" w:firstColumn="0" w:lastColumn="0" w:noHBand="0" w:val="0000"/>
      </w:tblPr>
      <w:tblGrid>
        <w:gridCol w:w="4759"/>
        <w:gridCol w:w="5588"/>
      </w:tblGrid>
      <w:tr>
        <w:trPr>
          <w:trHeight w:val="183" w:hRule="atLeast"/>
        </w:trPr>
        <w:tc>
          <w:tcPr>
            <w:tcW w:w="1034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Default"/>
              <w:numPr>
                <w:ilvl w:val="0"/>
                <w:numId w:val="2"/>
              </w:numPr>
              <w:jc w:val="center"/>
              <w:rPr/>
            </w:pPr>
            <w:r>
              <w:rPr/>
              <w:t>Общие сведения</w:t>
            </w:r>
          </w:p>
        </w:tc>
      </w:tr>
      <w:tr>
        <w:trPr>
          <w:trHeight w:val="183" w:hRule="atLeast"/>
        </w:trPr>
        <w:tc>
          <w:tcPr>
            <w:tcW w:w="47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Default"/>
              <w:rPr>
                <w:lang w:val="ru-RU"/>
              </w:rPr>
            </w:pPr>
            <w:r>
              <w:rPr>
                <w:lang w:val="ru-RU"/>
              </w:rPr>
              <w:t>Фамилия</w:t>
            </w:r>
          </w:p>
        </w:tc>
        <w:tc>
          <w:tcPr>
            <w:tcW w:w="5588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Default"/>
              <w:rPr/>
            </w:pPr>
            <w:r>
              <w:rPr/>
            </w:r>
          </w:p>
        </w:tc>
      </w:tr>
      <w:tr>
        <w:trPr>
          <w:trHeight w:val="183" w:hRule="atLeast"/>
        </w:trPr>
        <w:tc>
          <w:tcPr>
            <w:tcW w:w="47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Default"/>
              <w:rPr>
                <w:lang w:val="ru-RU"/>
              </w:rPr>
            </w:pPr>
            <w:r>
              <w:rPr>
                <w:lang w:val="ru-RU"/>
              </w:rPr>
              <w:t>Имя</w:t>
            </w:r>
          </w:p>
        </w:tc>
        <w:tc>
          <w:tcPr>
            <w:tcW w:w="5588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Default"/>
              <w:rPr/>
            </w:pPr>
            <w:r>
              <w:rPr/>
            </w:r>
          </w:p>
        </w:tc>
      </w:tr>
      <w:tr>
        <w:trPr>
          <w:trHeight w:val="183" w:hRule="atLeast"/>
        </w:trPr>
        <w:tc>
          <w:tcPr>
            <w:tcW w:w="47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Default"/>
              <w:rPr>
                <w:lang w:val="ru-RU"/>
              </w:rPr>
            </w:pPr>
            <w:r>
              <w:rPr>
                <w:lang w:val="ru-RU"/>
              </w:rPr>
              <w:t>Отчество</w:t>
            </w:r>
          </w:p>
        </w:tc>
        <w:tc>
          <w:tcPr>
            <w:tcW w:w="5588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Default"/>
              <w:rPr/>
            </w:pPr>
            <w:r>
              <w:rPr/>
            </w:r>
          </w:p>
        </w:tc>
      </w:tr>
      <w:tr>
        <w:trPr>
          <w:trHeight w:val="183" w:hRule="atLeast"/>
        </w:trPr>
        <w:tc>
          <w:tcPr>
            <w:tcW w:w="47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Default"/>
              <w:rPr>
                <w:lang w:val="ru-RU"/>
              </w:rPr>
            </w:pPr>
            <w:r>
              <w:rPr>
                <w:lang w:val="ru-RU"/>
              </w:rPr>
              <w:t>Регион</w:t>
            </w:r>
          </w:p>
        </w:tc>
        <w:tc>
          <w:tcPr>
            <w:tcW w:w="5588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Default"/>
              <w:rPr/>
            </w:pPr>
            <w:r>
              <w:rPr/>
            </w:r>
          </w:p>
        </w:tc>
      </w:tr>
      <w:tr>
        <w:trPr>
          <w:trHeight w:val="183" w:hRule="atLeast"/>
        </w:trPr>
        <w:tc>
          <w:tcPr>
            <w:tcW w:w="47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Default"/>
              <w:rPr/>
            </w:pPr>
            <w:r>
              <w:rPr/>
              <w:t xml:space="preserve">Населенный пункт </w:t>
            </w:r>
          </w:p>
        </w:tc>
        <w:tc>
          <w:tcPr>
            <w:tcW w:w="5588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Default"/>
              <w:rPr/>
            </w:pPr>
            <w:r>
              <w:rPr/>
            </w:r>
          </w:p>
        </w:tc>
      </w:tr>
      <w:tr>
        <w:trPr>
          <w:trHeight w:val="183" w:hRule="atLeast"/>
        </w:trPr>
        <w:tc>
          <w:tcPr>
            <w:tcW w:w="47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Default"/>
              <w:rPr/>
            </w:pPr>
            <w:r>
              <w:rPr/>
              <w:t>Дата рождения (день, месяц, год)</w:t>
            </w:r>
          </w:p>
        </w:tc>
        <w:tc>
          <w:tcPr>
            <w:tcW w:w="5588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Default"/>
              <w:rPr/>
            </w:pPr>
            <w:r>
              <w:rPr/>
            </w:r>
          </w:p>
        </w:tc>
      </w:tr>
      <w:tr>
        <w:trPr>
          <w:trHeight w:val="445" w:hRule="atLeast"/>
        </w:trPr>
        <w:tc>
          <w:tcPr>
            <w:tcW w:w="47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Default"/>
              <w:rPr/>
            </w:pPr>
            <w:r>
              <w:rPr/>
              <w:t xml:space="preserve">Место рождения </w:t>
            </w:r>
          </w:p>
        </w:tc>
        <w:tc>
          <w:tcPr>
            <w:tcW w:w="5588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Default"/>
              <w:rPr/>
            </w:pPr>
            <w:r>
              <w:rPr/>
            </w:r>
          </w:p>
        </w:tc>
      </w:tr>
      <w:tr>
        <w:trPr>
          <w:trHeight w:val="445" w:hRule="atLeast"/>
        </w:trPr>
        <w:tc>
          <w:tcPr>
            <w:tcW w:w="47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Default"/>
              <w:rPr>
                <w:lang w:val="ru-RU"/>
              </w:rPr>
            </w:pPr>
            <w:r>
              <w:rPr>
                <w:lang w:val="ru-RU"/>
              </w:rPr>
              <w:t>Почтовый индекс, адрес участника</w:t>
            </w:r>
          </w:p>
        </w:tc>
        <w:tc>
          <w:tcPr>
            <w:tcW w:w="5588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Default"/>
              <w:rPr/>
            </w:pPr>
            <w:r>
              <w:rPr/>
            </w:r>
          </w:p>
        </w:tc>
      </w:tr>
      <w:tr>
        <w:trPr>
          <w:trHeight w:val="445" w:hRule="atLeast"/>
        </w:trPr>
        <w:tc>
          <w:tcPr>
            <w:tcW w:w="47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5588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Default"/>
              <w:rPr/>
            </w:pPr>
            <w:r>
              <w:rPr/>
            </w:r>
          </w:p>
        </w:tc>
      </w:tr>
      <w:tr>
        <w:trPr>
          <w:trHeight w:val="445" w:hRule="atLeast"/>
        </w:trPr>
        <w:tc>
          <w:tcPr>
            <w:tcW w:w="47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Default"/>
              <w:rPr>
                <w:lang w:val="ru-RU"/>
              </w:rPr>
            </w:pPr>
            <w:r>
              <w:rPr>
                <w:lang w:val="ru-RU"/>
              </w:rPr>
              <w:t>Контактный телефон</w:t>
            </w:r>
          </w:p>
        </w:tc>
        <w:tc>
          <w:tcPr>
            <w:tcW w:w="5588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Default"/>
              <w:rPr/>
            </w:pPr>
            <w:r>
              <w:rPr/>
            </w:r>
          </w:p>
        </w:tc>
      </w:tr>
      <w:tr>
        <w:trPr>
          <w:trHeight w:val="350" w:hRule="atLeast"/>
        </w:trPr>
        <w:tc>
          <w:tcPr>
            <w:tcW w:w="47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Default"/>
              <w:rPr/>
            </w:pPr>
            <w:r>
              <w:rPr/>
              <w:t xml:space="preserve">Адрес личного сайта, страницы на сайте образовательного учреждения, блога и т. д., </w:t>
            </w:r>
          </w:p>
          <w:p>
            <w:pPr>
              <w:pStyle w:val="Default"/>
              <w:rPr/>
            </w:pPr>
            <w:r>
              <w:rPr/>
              <w:t>где можно познакомиться с участником и публикуемыми им материалами</w:t>
            </w:r>
          </w:p>
        </w:tc>
        <w:tc>
          <w:tcPr>
            <w:tcW w:w="5588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Default"/>
              <w:rPr/>
            </w:pPr>
            <w:r>
              <w:rPr/>
            </w:r>
          </w:p>
        </w:tc>
      </w:tr>
      <w:tr>
        <w:trPr>
          <w:trHeight w:val="350" w:hRule="atLeast"/>
        </w:trPr>
        <w:tc>
          <w:tcPr>
            <w:tcW w:w="47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Default"/>
              <w:rPr/>
            </w:pPr>
            <w:r>
              <w:rPr/>
              <w:t>Адрес сайта образовательного учреждения</w:t>
            </w:r>
          </w:p>
          <w:p>
            <w:pPr>
              <w:pStyle w:val="Default"/>
              <w:rPr/>
            </w:pPr>
            <w:r>
              <w:rPr/>
              <w:t>в Интернете</w:t>
            </w:r>
          </w:p>
        </w:tc>
        <w:tc>
          <w:tcPr>
            <w:tcW w:w="5588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Default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350" w:hRule="atLeast"/>
        </w:trPr>
        <w:tc>
          <w:tcPr>
            <w:tcW w:w="47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Default"/>
              <w:rPr>
                <w:lang w:val="ru-RU"/>
              </w:rPr>
            </w:pPr>
            <w:r>
              <w:rPr>
                <w:lang w:val="ru-RU"/>
              </w:rPr>
              <w:t>Ф.И.О. и контактные данные родителей/законных представителей участника</w:t>
            </w:r>
          </w:p>
        </w:tc>
        <w:tc>
          <w:tcPr>
            <w:tcW w:w="5588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Default"/>
              <w:rPr/>
            </w:pPr>
            <w:r>
              <w:rPr/>
            </w:r>
          </w:p>
        </w:tc>
      </w:tr>
      <w:tr>
        <w:trPr>
          <w:trHeight w:val="350" w:hRule="atLeast"/>
        </w:trPr>
        <w:tc>
          <w:tcPr>
            <w:tcW w:w="1034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Default"/>
              <w:jc w:val="center"/>
              <w:rPr/>
            </w:pPr>
            <w:r>
              <w:rPr/>
              <w:t xml:space="preserve">2. </w:t>
            </w:r>
            <w:r>
              <w:rPr>
                <w:lang w:val="ru-RU"/>
              </w:rPr>
              <w:t>Учеба</w:t>
            </w:r>
          </w:p>
        </w:tc>
      </w:tr>
      <w:tr>
        <w:trPr>
          <w:trHeight w:val="592" w:hRule="atLeast"/>
        </w:trPr>
        <w:tc>
          <w:tcPr>
            <w:tcW w:w="47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Default"/>
              <w:rPr/>
            </w:pPr>
            <w:r>
              <w:rPr/>
              <w:t xml:space="preserve">Место </w:t>
            </w:r>
            <w:r>
              <w:rPr>
                <w:lang w:val="ru-RU"/>
              </w:rPr>
              <w:t>учеб</w:t>
            </w:r>
            <w:r>
              <w:rPr/>
              <w:t xml:space="preserve">ы (наименование образовательного учреждения в соответствии с уставом) </w:t>
            </w:r>
          </w:p>
        </w:tc>
        <w:tc>
          <w:tcPr>
            <w:tcW w:w="5588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Default"/>
              <w:rPr/>
            </w:pPr>
            <w:r>
              <w:rPr/>
            </w:r>
          </w:p>
        </w:tc>
      </w:tr>
      <w:tr>
        <w:trPr>
          <w:trHeight w:val="183" w:hRule="atLeast"/>
        </w:trPr>
        <w:tc>
          <w:tcPr>
            <w:tcW w:w="47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Default"/>
              <w:rPr>
                <w:lang w:val="ru-RU"/>
              </w:rPr>
            </w:pPr>
            <w:r>
              <w:rPr>
                <w:lang w:val="ru-RU"/>
              </w:rPr>
              <w:t xml:space="preserve">Класс </w:t>
            </w:r>
          </w:p>
        </w:tc>
        <w:tc>
          <w:tcPr>
            <w:tcW w:w="5588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auto" w:val="clear"/>
            <w:tcMar>
              <w:left w:w="52" w:type="dxa"/>
            </w:tcMar>
          </w:tcPr>
          <w:p>
            <w:pPr>
              <w:pStyle w:val="Default"/>
              <w:rPr/>
            </w:pPr>
            <w:r>
              <w:rPr/>
            </w:r>
          </w:p>
        </w:tc>
      </w:tr>
      <w:tr>
        <w:trPr>
          <w:trHeight w:val="430" w:hRule="atLeast"/>
        </w:trPr>
        <w:tc>
          <w:tcPr>
            <w:tcW w:w="47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Default"/>
              <w:jc w:val="both"/>
              <w:rPr>
                <w:lang w:val="ru-RU"/>
              </w:rPr>
            </w:pPr>
            <w:r>
              <w:rPr>
                <w:lang w:val="ru-RU"/>
              </w:rPr>
              <w:t>Дополнительные занятия, кружки</w:t>
            </w:r>
          </w:p>
        </w:tc>
        <w:tc>
          <w:tcPr>
            <w:tcW w:w="5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Default"/>
              <w:jc w:val="both"/>
              <w:rPr/>
            </w:pPr>
            <w:r>
              <w:rPr/>
            </w:r>
          </w:p>
        </w:tc>
      </w:tr>
      <w:tr>
        <w:trPr>
          <w:trHeight w:val="350" w:hRule="atLeast"/>
        </w:trPr>
        <w:tc>
          <w:tcPr>
            <w:tcW w:w="47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color="auto" w:fill="auto" w:val="clear"/>
          </w:tcPr>
          <w:p>
            <w:pPr>
              <w:pStyle w:val="Default"/>
              <w:jc w:val="both"/>
              <w:rPr/>
            </w:pPr>
            <w:r>
              <w:rPr/>
              <w:t>НАГРАДЫ</w:t>
            </w:r>
          </w:p>
          <w:p>
            <w:pPr>
              <w:pStyle w:val="Default"/>
              <w:jc w:val="both"/>
              <w:rPr/>
            </w:pPr>
            <w:r>
              <w:rPr/>
              <w:t xml:space="preserve">(наименования и даты получения) </w:t>
            </w:r>
          </w:p>
        </w:tc>
        <w:tc>
          <w:tcPr>
            <w:tcW w:w="5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47" w:type="dxa"/>
            </w:tcMar>
          </w:tcPr>
          <w:p>
            <w:pPr>
              <w:pStyle w:val="Default"/>
              <w:jc w:val="both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20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1276" w:leader="none"/>
          <w:tab w:val="left" w:pos="1418" w:leader="none"/>
        </w:tabs>
        <w:ind w:left="426" w:hang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 заявке приложить фото участника</w:t>
      </w:r>
    </w:p>
    <w:p>
      <w:pPr>
        <w:pStyle w:val="Normal"/>
        <w:tabs>
          <w:tab w:val="clear" w:pos="720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1276" w:leader="none"/>
          <w:tab w:val="left" w:pos="1418" w:leader="none"/>
        </w:tabs>
        <w:ind w:left="42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efault"/>
        <w:jc w:val="both"/>
        <w:rPr/>
      </w:pPr>
      <w:r>
        <w:rPr/>
        <w:t xml:space="preserve">Правильность сведений, представленных в </w:t>
      </w:r>
      <w:r>
        <w:rPr>
          <w:lang w:val="ru-RU"/>
        </w:rPr>
        <w:t>заявке</w:t>
      </w:r>
      <w:r>
        <w:rPr/>
        <w:t xml:space="preserve">,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подтверждаю:  ______________ (_______________________________)</w:t>
      </w:r>
    </w:p>
    <w:p>
      <w:pPr>
        <w:pStyle w:val="Normal"/>
        <w:jc w:val="both"/>
        <w:rPr/>
      </w:pPr>
      <w:r>
        <w:rPr>
          <w:sz w:val="18"/>
          <w:szCs w:val="18"/>
        </w:rPr>
        <w:t xml:space="preserve">            </w:t>
      </w:r>
      <w:r>
        <w:rPr>
          <w:rFonts w:ascii="Times New Roman" w:hAnsi="Times New Roman"/>
          <w:sz w:val="18"/>
          <w:szCs w:val="18"/>
        </w:rPr>
        <w:t xml:space="preserve">                                 </w:t>
      </w:r>
      <w:r>
        <w:rPr>
          <w:rFonts w:ascii="Times New Roman" w:hAnsi="Times New Roman"/>
          <w:sz w:val="18"/>
          <w:szCs w:val="18"/>
        </w:rPr>
        <w:t xml:space="preserve">(подпись)                          (фамилия, имя, отчество участника) 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1276" w:leader="none"/>
          <w:tab w:val="left" w:pos="1418" w:leader="none"/>
        </w:tabs>
        <w:ind w:left="426" w:hanging="0"/>
        <w:jc w:val="both"/>
        <w:rPr/>
      </w:pPr>
      <w:r>
        <w:rPr>
          <w:rFonts w:ascii="Times New Roman" w:hAnsi="Times New Roman"/>
          <w:sz w:val="24"/>
          <w:szCs w:val="24"/>
        </w:rPr>
        <w:t>«____» __________20___г.</w:t>
      </w:r>
    </w:p>
    <w:p>
      <w:pPr>
        <w:pStyle w:val="Normal"/>
        <w:tabs>
          <w:tab w:val="clear" w:pos="720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1276" w:leader="none"/>
          <w:tab w:val="left" w:pos="1418" w:leader="none"/>
        </w:tabs>
        <w:ind w:left="426" w:hanging="0"/>
        <w:jc w:val="right"/>
        <w:rPr/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br w:type="page"/>
      </w:r>
    </w:p>
    <w:p>
      <w:pPr>
        <w:pStyle w:val="Normal"/>
        <w:tabs>
          <w:tab w:val="clear" w:pos="720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1276" w:leader="none"/>
          <w:tab w:val="left" w:pos="1418" w:leader="none"/>
        </w:tabs>
        <w:spacing w:lineRule="auto" w:line="240"/>
        <w:ind w:left="426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</w:rPr>
        <w:t>2</w:t>
      </w:r>
    </w:p>
    <w:p>
      <w:pPr>
        <w:pStyle w:val="Normal"/>
        <w:spacing w:lineRule="auto" w:line="240"/>
        <w:ind w:left="5760" w:hanging="0"/>
        <w:jc w:val="right"/>
        <w:rPr/>
      </w:pPr>
      <w:r>
        <w:rPr>
          <w:rFonts w:ascii="Times New Roman" w:hAnsi="Times New Roman"/>
          <w:sz w:val="24"/>
          <w:szCs w:val="24"/>
          <w:lang w:val="ru-RU"/>
        </w:rPr>
        <w:t xml:space="preserve">к Положению </w:t>
      </w:r>
      <w:r>
        <w:rPr>
          <w:rFonts w:ascii="Times New Roman" w:hAnsi="Times New Roman"/>
          <w:bCs/>
          <w:sz w:val="24"/>
          <w:szCs w:val="24"/>
          <w:lang w:val="ru-RU"/>
        </w:rPr>
        <w:t>В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ru-RU"/>
        </w:rPr>
        <w:t>сероссийского профориентационного конкурса</w:t>
      </w:r>
    </w:p>
    <w:p>
      <w:pPr>
        <w:pStyle w:val="Normal"/>
        <w:tabs>
          <w:tab w:val="clear" w:pos="720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1276" w:leader="none"/>
          <w:tab w:val="left" w:pos="1418" w:leader="none"/>
        </w:tabs>
        <w:spacing w:lineRule="auto" w:line="240"/>
        <w:ind w:left="426" w:hanging="0"/>
        <w:jc w:val="right"/>
        <w:rPr/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ru-RU"/>
        </w:rPr>
        <w:t>«СМЕНА-ПРОФЕССиУМ»</w:t>
      </w:r>
    </w:p>
    <w:p>
      <w:pPr>
        <w:pStyle w:val="Normal"/>
        <w:ind w:left="5812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20"/>
          <w:tab w:val="left" w:pos="426" w:leader="none"/>
          <w:tab w:val="left" w:pos="567" w:leader="none"/>
          <w:tab w:val="left" w:pos="709" w:leader="none"/>
          <w:tab w:val="left" w:pos="851" w:leader="none"/>
          <w:tab w:val="left" w:pos="1276" w:leader="none"/>
          <w:tab w:val="left" w:pos="1418" w:leader="none"/>
        </w:tabs>
        <w:ind w:left="426" w:hanging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Согласие на обработку персональных данных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Я,__________________________________________________________________,</w:t>
      </w:r>
    </w:p>
    <w:p>
      <w:pPr>
        <w:pStyle w:val="Normal"/>
        <w:spacing w:lineRule="auto" w:line="24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зарегистрированный (ая) по адресу: _____________________________________________________________________________________________________________________________________________________,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документ, удостоверяющий личность (вид, серия, номер, когда и кем выдан): ______________________________________________________________________________________________________________________________________________________</w:t>
      </w:r>
    </w:p>
    <w:p>
      <w:pPr>
        <w:pStyle w:val="1"/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требованиями ст. 9 Федерального закона от 27.07.2006 N 152-ФЗ (ред. от 21.07.2014) «О персональных данных» (с изм. и доп., вступ. в силу с 01.09.2015) подтверждаю свое согласие на обработку ВДЦ «Смена» моих персональных данных и данных моего ребёнка в связи с участием в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Всероссийском профориентационном конкурсе </w:t>
      </w: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ru-RU"/>
        </w:rPr>
        <w:t xml:space="preserve">«СМЕНА-ПРОФЕССиУМ», </w:t>
      </w:r>
      <w:r>
        <w:rPr>
          <w:rFonts w:cs="Times New Roman" w:ascii="Times New Roman" w:hAnsi="Times New Roman"/>
          <w:sz w:val="24"/>
          <w:szCs w:val="24"/>
        </w:rPr>
        <w:t>при условии, что их обработка осуществляется уполномоченным лицом ВДЦ «Смена», принявшим обязательства о сохранении конфиденциальности указных сведений. Предоставляю ВДЦ «Смена»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ВДЦ «Смена» вправе обрабатывать мои персональные данные и данные моего ребёнка посредством внесения их в электронную базу данных, списки и другие отчетные формы.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Передача моих персональных данных и данных моего ребенка иным лицам или иное их разглашение может осуществляться только с моего письменного согласия.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ВДЦ «Смена» по почте заказным письмом с уведомлением о вручении либо вручен лично под расписку надлежаще уполномоченному представителю ВДЦ «Смена». В случае получения моего письменного заявления об отзыве настоящего согласия на обработку персональных данных, ВДЦ «Смена» обязан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рождения, адресе регистрации.</w:t>
      </w:r>
    </w:p>
    <w:p>
      <w:pPr>
        <w:pStyle w:val="NormalWeb"/>
        <w:spacing w:before="280" w:after="28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pacing w:before="280" w:after="28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«____» ___________ 20__ г. </w:t>
      </w:r>
    </w:p>
    <w:p>
      <w:pPr>
        <w:pStyle w:val="NormalWeb"/>
        <w:spacing w:before="280" w:after="28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pacing w:before="280" w:after="28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  <w:br/>
      </w:r>
      <w:r>
        <w:rPr>
          <w:rFonts w:ascii="Times New Roman" w:hAnsi="Times New Roman"/>
          <w:sz w:val="20"/>
          <w:szCs w:val="20"/>
        </w:rPr>
        <w:t xml:space="preserve">                                    (подпись и фамилия, имя, отчество прописью полностью)</w:t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</w:p>
    <w:sectPr>
      <w:type w:val="nextPage"/>
      <w:pgSz w:w="11906" w:h="16838"/>
      <w:pgMar w:left="1701" w:right="567" w:header="0" w:top="1134" w:footer="0" w:bottom="1134" w:gutter="0"/>
      <w:pgNumType w:start="1"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z w:val="28"/>
        <w:u w:val="none"/>
        <w:rFonts w:cs="OpenSymbol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  <w:rFonts w:cs="OpenSymbol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  <w:rFonts w:cs="OpenSymbol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  <w:rFonts w:cs="OpenSymbol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  <w:rFonts w:cs="OpenSymbol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  <w:rFonts w:cs="OpenSymbol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lineRule="auto" w:line="276" w:before="0" w:after="0"/>
      <w:contextualSpacing/>
      <w:jc w:val="left"/>
    </w:pPr>
    <w:rPr>
      <w:rFonts w:ascii="Arial" w:hAnsi="Arial" w:eastAsia="Arial" w:cs="Arial"/>
      <w:color w:val="00000A"/>
      <w:kern w:val="0"/>
      <w:sz w:val="22"/>
      <w:szCs w:val="22"/>
      <w:lang w:val="ru" w:eastAsia="zh-CN" w:bidi="hi-IN"/>
    </w:rPr>
  </w:style>
  <w:style w:type="paragraph" w:styleId="1">
    <w:name w:val="Heading 1"/>
    <w:basedOn w:val="Normal"/>
    <w:qFormat/>
    <w:pPr>
      <w:keepNext w:val="true"/>
      <w:keepLines/>
      <w:spacing w:lineRule="auto" w:line="240"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qFormat/>
    <w:pPr>
      <w:keepNext w:val="true"/>
      <w:keepLines/>
      <w:spacing w:lineRule="auto" w:line="240"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qFormat/>
    <w:pPr>
      <w:keepNext w:val="true"/>
      <w:keepLines/>
      <w:spacing w:lineRule="auto" w:line="240"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qFormat/>
    <w:pPr>
      <w:keepNext w:val="true"/>
      <w:keepLines/>
      <w:spacing w:lineRule="auto" w:line="240"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qFormat/>
    <w:pPr>
      <w:keepNext w:val="true"/>
      <w:keepLines/>
      <w:spacing w:lineRule="auto" w:line="240"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qFormat/>
    <w:pPr>
      <w:keepNext w:val="true"/>
      <w:keepLines/>
      <w:spacing w:lineRule="auto" w:line="240" w:before="240" w:after="80"/>
      <w:contextualSpacing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ascii="Times New Roman" w:hAnsi="Times New Roman"/>
      <w:sz w:val="24"/>
      <w:u w:val="none"/>
    </w:rPr>
  </w:style>
  <w:style w:type="character" w:styleId="ListLabel2" w:customStyle="1">
    <w:name w:val="ListLabel 2"/>
    <w:qFormat/>
    <w:rPr>
      <w:u w:val="none"/>
    </w:rPr>
  </w:style>
  <w:style w:type="character" w:styleId="ListLabel3" w:customStyle="1">
    <w:name w:val="ListLabel 3"/>
    <w:qFormat/>
    <w:rPr>
      <w:u w:val="none"/>
    </w:rPr>
  </w:style>
  <w:style w:type="character" w:styleId="ListLabel4" w:customStyle="1">
    <w:name w:val="ListLabel 4"/>
    <w:qFormat/>
    <w:rPr>
      <w:u w:val="none"/>
    </w:rPr>
  </w:style>
  <w:style w:type="character" w:styleId="ListLabel5" w:customStyle="1">
    <w:name w:val="ListLabel 5"/>
    <w:qFormat/>
    <w:rPr>
      <w:u w:val="none"/>
    </w:rPr>
  </w:style>
  <w:style w:type="character" w:styleId="ListLabel6" w:customStyle="1">
    <w:name w:val="ListLabel 6"/>
    <w:qFormat/>
    <w:rPr>
      <w:u w:val="none"/>
    </w:rPr>
  </w:style>
  <w:style w:type="character" w:styleId="ListLabel7" w:customStyle="1">
    <w:name w:val="ListLabel 7"/>
    <w:qFormat/>
    <w:rPr>
      <w:u w:val="none"/>
    </w:rPr>
  </w:style>
  <w:style w:type="character" w:styleId="ListLabel8" w:customStyle="1">
    <w:name w:val="ListLabel 8"/>
    <w:qFormat/>
    <w:rPr>
      <w:u w:val="none"/>
    </w:rPr>
  </w:style>
  <w:style w:type="character" w:styleId="ListLabel9" w:customStyle="1">
    <w:name w:val="ListLabel 9"/>
    <w:qFormat/>
    <w:rPr>
      <w:u w:val="none"/>
    </w:rPr>
  </w:style>
  <w:style w:type="character" w:styleId="ListLabel10" w:customStyle="1">
    <w:name w:val="ListLabel 10"/>
    <w:qFormat/>
    <w:rPr>
      <w:rFonts w:ascii="Times New Roman" w:hAnsi="Times New Roman"/>
      <w:sz w:val="24"/>
      <w:u w:val="none"/>
    </w:rPr>
  </w:style>
  <w:style w:type="character" w:styleId="ListLabel11" w:customStyle="1">
    <w:name w:val="ListLabel 11"/>
    <w:qFormat/>
    <w:rPr>
      <w:u w:val="none"/>
    </w:rPr>
  </w:style>
  <w:style w:type="character" w:styleId="ListLabel12" w:customStyle="1">
    <w:name w:val="ListLabel 12"/>
    <w:qFormat/>
    <w:rPr>
      <w:u w:val="none"/>
    </w:rPr>
  </w:style>
  <w:style w:type="character" w:styleId="ListLabel13" w:customStyle="1">
    <w:name w:val="ListLabel 13"/>
    <w:qFormat/>
    <w:rPr>
      <w:u w:val="none"/>
    </w:rPr>
  </w:style>
  <w:style w:type="character" w:styleId="ListLabel14" w:customStyle="1">
    <w:name w:val="ListLabel 14"/>
    <w:qFormat/>
    <w:rPr>
      <w:u w:val="none"/>
    </w:rPr>
  </w:style>
  <w:style w:type="character" w:styleId="ListLabel15" w:customStyle="1">
    <w:name w:val="ListLabel 15"/>
    <w:qFormat/>
    <w:rPr>
      <w:u w:val="none"/>
    </w:rPr>
  </w:style>
  <w:style w:type="character" w:styleId="ListLabel16" w:customStyle="1">
    <w:name w:val="ListLabel 16"/>
    <w:qFormat/>
    <w:rPr>
      <w:u w:val="none"/>
    </w:rPr>
  </w:style>
  <w:style w:type="character" w:styleId="ListLabel17" w:customStyle="1">
    <w:name w:val="ListLabel 17"/>
    <w:qFormat/>
    <w:rPr>
      <w:u w:val="none"/>
    </w:rPr>
  </w:style>
  <w:style w:type="character" w:styleId="ListLabel18" w:customStyle="1">
    <w:name w:val="ListLabel 18"/>
    <w:qFormat/>
    <w:rPr>
      <w:u w:val="none"/>
    </w:rPr>
  </w:style>
  <w:style w:type="character" w:styleId="ListLabel19" w:customStyle="1">
    <w:name w:val="ListLabel 19"/>
    <w:qFormat/>
    <w:rPr>
      <w:rFonts w:cs="OpenSymbol"/>
      <w:sz w:val="24"/>
      <w:u w:val="none"/>
    </w:rPr>
  </w:style>
  <w:style w:type="character" w:styleId="ListLabel20" w:customStyle="1">
    <w:name w:val="ListLabel 20"/>
    <w:qFormat/>
    <w:rPr>
      <w:rFonts w:cs="OpenSymbol"/>
      <w:u w:val="none"/>
    </w:rPr>
  </w:style>
  <w:style w:type="character" w:styleId="ListLabel21" w:customStyle="1">
    <w:name w:val="ListLabel 21"/>
    <w:qFormat/>
    <w:rPr>
      <w:rFonts w:cs="OpenSymbol"/>
      <w:u w:val="none"/>
    </w:rPr>
  </w:style>
  <w:style w:type="character" w:styleId="ListLabel22" w:customStyle="1">
    <w:name w:val="ListLabel 22"/>
    <w:qFormat/>
    <w:rPr>
      <w:rFonts w:cs="OpenSymbol"/>
      <w:u w:val="none"/>
    </w:rPr>
  </w:style>
  <w:style w:type="character" w:styleId="ListLabel23" w:customStyle="1">
    <w:name w:val="ListLabel 23"/>
    <w:qFormat/>
    <w:rPr>
      <w:rFonts w:cs="OpenSymbol"/>
      <w:u w:val="none"/>
    </w:rPr>
  </w:style>
  <w:style w:type="character" w:styleId="ListLabel24" w:customStyle="1">
    <w:name w:val="ListLabel 24"/>
    <w:qFormat/>
    <w:rPr>
      <w:rFonts w:cs="OpenSymbol"/>
      <w:u w:val="none"/>
    </w:rPr>
  </w:style>
  <w:style w:type="character" w:styleId="ListLabel25" w:customStyle="1">
    <w:name w:val="ListLabel 25"/>
    <w:qFormat/>
    <w:rPr>
      <w:rFonts w:cs="OpenSymbol"/>
      <w:u w:val="none"/>
    </w:rPr>
  </w:style>
  <w:style w:type="character" w:styleId="ListLabel26" w:customStyle="1">
    <w:name w:val="ListLabel 26"/>
    <w:qFormat/>
    <w:rPr>
      <w:rFonts w:cs="OpenSymbol"/>
      <w:u w:val="none"/>
    </w:rPr>
  </w:style>
  <w:style w:type="character" w:styleId="ListLabel27" w:customStyle="1">
    <w:name w:val="ListLabel 27"/>
    <w:qFormat/>
    <w:rPr>
      <w:rFonts w:cs="OpenSymbol"/>
      <w:u w:val="none"/>
    </w:rPr>
  </w:style>
  <w:style w:type="character" w:styleId="ListLabel28" w:customStyle="1">
    <w:name w:val="ListLabel 28"/>
    <w:qFormat/>
    <w:rPr>
      <w:rFonts w:ascii="Times New Roman" w:hAnsi="Times New Roman"/>
      <w:sz w:val="24"/>
      <w:u w:val="none"/>
    </w:rPr>
  </w:style>
  <w:style w:type="character" w:styleId="ListLabel29" w:customStyle="1">
    <w:name w:val="ListLabel 29"/>
    <w:qFormat/>
    <w:rPr>
      <w:u w:val="none"/>
    </w:rPr>
  </w:style>
  <w:style w:type="character" w:styleId="ListLabel30" w:customStyle="1">
    <w:name w:val="ListLabel 30"/>
    <w:qFormat/>
    <w:rPr>
      <w:u w:val="none"/>
    </w:rPr>
  </w:style>
  <w:style w:type="character" w:styleId="ListLabel31" w:customStyle="1">
    <w:name w:val="ListLabel 31"/>
    <w:qFormat/>
    <w:rPr>
      <w:u w:val="none"/>
    </w:rPr>
  </w:style>
  <w:style w:type="character" w:styleId="ListLabel32" w:customStyle="1">
    <w:name w:val="ListLabel 32"/>
    <w:qFormat/>
    <w:rPr>
      <w:u w:val="none"/>
    </w:rPr>
  </w:style>
  <w:style w:type="character" w:styleId="ListLabel33" w:customStyle="1">
    <w:name w:val="ListLabel 33"/>
    <w:qFormat/>
    <w:rPr>
      <w:u w:val="none"/>
    </w:rPr>
  </w:style>
  <w:style w:type="character" w:styleId="ListLabel34" w:customStyle="1">
    <w:name w:val="ListLabel 34"/>
    <w:qFormat/>
    <w:rPr>
      <w:u w:val="none"/>
    </w:rPr>
  </w:style>
  <w:style w:type="character" w:styleId="ListLabel35" w:customStyle="1">
    <w:name w:val="ListLabel 35"/>
    <w:qFormat/>
    <w:rPr>
      <w:u w:val="none"/>
    </w:rPr>
  </w:style>
  <w:style w:type="character" w:styleId="ListLabel36" w:customStyle="1">
    <w:name w:val="ListLabel 36"/>
    <w:qFormat/>
    <w:rPr>
      <w:u w:val="none"/>
    </w:rPr>
  </w:style>
  <w:style w:type="character" w:styleId="Style8">
    <w:name w:val="Интернет-ссылка"/>
    <w:basedOn w:val="DefaultParagraphFont"/>
    <w:uiPriority w:val="99"/>
    <w:unhideWhenUsed/>
    <w:rsid w:val="0080089d"/>
    <w:rPr>
      <w:color w:val="0000FF" w:themeColor="hyperlink"/>
      <w:u w:val="single"/>
    </w:rPr>
  </w:style>
  <w:style w:type="character" w:styleId="Strong">
    <w:name w:val="Strong"/>
    <w:qFormat/>
    <w:rPr>
      <w:b/>
      <w:bCs/>
    </w:rPr>
  </w:style>
  <w:style w:type="character" w:styleId="ListLabel37" w:customStyle="1">
    <w:name w:val="ListLabel 37"/>
    <w:qFormat/>
    <w:rPr>
      <w:rFonts w:cs="OpenSymbol"/>
      <w:sz w:val="24"/>
      <w:u w:val="none"/>
    </w:rPr>
  </w:style>
  <w:style w:type="character" w:styleId="ListLabel38" w:customStyle="1">
    <w:name w:val="ListLabel 38"/>
    <w:qFormat/>
    <w:rPr>
      <w:rFonts w:cs="OpenSymbol"/>
      <w:u w:val="none"/>
    </w:rPr>
  </w:style>
  <w:style w:type="character" w:styleId="ListLabel39" w:customStyle="1">
    <w:name w:val="ListLabel 39"/>
    <w:qFormat/>
    <w:rPr>
      <w:rFonts w:cs="OpenSymbol"/>
      <w:u w:val="none"/>
    </w:rPr>
  </w:style>
  <w:style w:type="character" w:styleId="ListLabel40" w:customStyle="1">
    <w:name w:val="ListLabel 40"/>
    <w:qFormat/>
    <w:rPr>
      <w:rFonts w:cs="OpenSymbol"/>
      <w:u w:val="none"/>
    </w:rPr>
  </w:style>
  <w:style w:type="character" w:styleId="ListLabel41" w:customStyle="1">
    <w:name w:val="ListLabel 41"/>
    <w:qFormat/>
    <w:rPr>
      <w:rFonts w:cs="OpenSymbol"/>
      <w:u w:val="none"/>
    </w:rPr>
  </w:style>
  <w:style w:type="character" w:styleId="ListLabel42" w:customStyle="1">
    <w:name w:val="ListLabel 42"/>
    <w:qFormat/>
    <w:rPr>
      <w:rFonts w:cs="OpenSymbol"/>
      <w:u w:val="none"/>
    </w:rPr>
  </w:style>
  <w:style w:type="character" w:styleId="ListLabel43" w:customStyle="1">
    <w:name w:val="ListLabel 43"/>
    <w:qFormat/>
    <w:rPr>
      <w:rFonts w:cs="OpenSymbol"/>
      <w:u w:val="none"/>
    </w:rPr>
  </w:style>
  <w:style w:type="character" w:styleId="ListLabel44" w:customStyle="1">
    <w:name w:val="ListLabel 44"/>
    <w:qFormat/>
    <w:rPr>
      <w:rFonts w:cs="OpenSymbol"/>
      <w:u w:val="none"/>
    </w:rPr>
  </w:style>
  <w:style w:type="character" w:styleId="ListLabel45" w:customStyle="1">
    <w:name w:val="ListLabel 45"/>
    <w:qFormat/>
    <w:rPr>
      <w:rFonts w:cs="OpenSymbol"/>
      <w:u w:val="none"/>
    </w:rPr>
  </w:style>
  <w:style w:type="character" w:styleId="ListLabel46" w:customStyle="1">
    <w:name w:val="ListLabel 46"/>
    <w:qFormat/>
    <w:rPr>
      <w:sz w:val="24"/>
      <w:u w:val="none"/>
    </w:rPr>
  </w:style>
  <w:style w:type="character" w:styleId="ListLabel47" w:customStyle="1">
    <w:name w:val="ListLabel 47"/>
    <w:qFormat/>
    <w:rPr>
      <w:u w:val="none"/>
    </w:rPr>
  </w:style>
  <w:style w:type="character" w:styleId="ListLabel48" w:customStyle="1">
    <w:name w:val="ListLabel 48"/>
    <w:qFormat/>
    <w:rPr>
      <w:u w:val="none"/>
    </w:rPr>
  </w:style>
  <w:style w:type="character" w:styleId="ListLabel49" w:customStyle="1">
    <w:name w:val="ListLabel 49"/>
    <w:qFormat/>
    <w:rPr>
      <w:u w:val="none"/>
    </w:rPr>
  </w:style>
  <w:style w:type="character" w:styleId="ListLabel50" w:customStyle="1">
    <w:name w:val="ListLabel 50"/>
    <w:qFormat/>
    <w:rPr>
      <w:u w:val="none"/>
    </w:rPr>
  </w:style>
  <w:style w:type="character" w:styleId="ListLabel51" w:customStyle="1">
    <w:name w:val="ListLabel 51"/>
    <w:qFormat/>
    <w:rPr>
      <w:u w:val="none"/>
    </w:rPr>
  </w:style>
  <w:style w:type="character" w:styleId="ListLabel52" w:customStyle="1">
    <w:name w:val="ListLabel 52"/>
    <w:qFormat/>
    <w:rPr>
      <w:u w:val="none"/>
    </w:rPr>
  </w:style>
  <w:style w:type="character" w:styleId="ListLabel53" w:customStyle="1">
    <w:name w:val="ListLabel 53"/>
    <w:qFormat/>
    <w:rPr>
      <w:u w:val="none"/>
    </w:rPr>
  </w:style>
  <w:style w:type="character" w:styleId="ListLabel54" w:customStyle="1">
    <w:name w:val="ListLabel 54"/>
    <w:qFormat/>
    <w:rPr>
      <w:u w:val="none"/>
    </w:rPr>
  </w:style>
  <w:style w:type="character" w:styleId="ListLabel55" w:customStyle="1">
    <w:name w:val="ListLabel 55"/>
    <w:qFormat/>
    <w:rPr>
      <w:rFonts w:cs="OpenSymbol"/>
      <w:sz w:val="24"/>
      <w:u w:val="none"/>
    </w:rPr>
  </w:style>
  <w:style w:type="character" w:styleId="ListLabel56" w:customStyle="1">
    <w:name w:val="ListLabel 56"/>
    <w:qFormat/>
    <w:rPr>
      <w:rFonts w:cs="OpenSymbol"/>
      <w:u w:val="none"/>
    </w:rPr>
  </w:style>
  <w:style w:type="character" w:styleId="ListLabel57" w:customStyle="1">
    <w:name w:val="ListLabel 57"/>
    <w:qFormat/>
    <w:rPr>
      <w:rFonts w:cs="OpenSymbol"/>
      <w:u w:val="none"/>
    </w:rPr>
  </w:style>
  <w:style w:type="character" w:styleId="ListLabel58" w:customStyle="1">
    <w:name w:val="ListLabel 58"/>
    <w:qFormat/>
    <w:rPr>
      <w:rFonts w:cs="OpenSymbol"/>
      <w:u w:val="none"/>
    </w:rPr>
  </w:style>
  <w:style w:type="character" w:styleId="ListLabel59" w:customStyle="1">
    <w:name w:val="ListLabel 59"/>
    <w:qFormat/>
    <w:rPr>
      <w:rFonts w:cs="OpenSymbol"/>
      <w:u w:val="none"/>
    </w:rPr>
  </w:style>
  <w:style w:type="character" w:styleId="ListLabel60" w:customStyle="1">
    <w:name w:val="ListLabel 60"/>
    <w:qFormat/>
    <w:rPr>
      <w:rFonts w:cs="OpenSymbol"/>
      <w:u w:val="none"/>
    </w:rPr>
  </w:style>
  <w:style w:type="character" w:styleId="ListLabel61" w:customStyle="1">
    <w:name w:val="ListLabel 61"/>
    <w:qFormat/>
    <w:rPr>
      <w:rFonts w:cs="OpenSymbol"/>
      <w:u w:val="none"/>
    </w:rPr>
  </w:style>
  <w:style w:type="character" w:styleId="ListLabel62" w:customStyle="1">
    <w:name w:val="ListLabel 62"/>
    <w:qFormat/>
    <w:rPr>
      <w:rFonts w:cs="OpenSymbol"/>
      <w:u w:val="none"/>
    </w:rPr>
  </w:style>
  <w:style w:type="character" w:styleId="ListLabel63" w:customStyle="1">
    <w:name w:val="ListLabel 63"/>
    <w:qFormat/>
    <w:rPr>
      <w:rFonts w:cs="OpenSymbol"/>
      <w:u w:val="none"/>
    </w:rPr>
  </w:style>
  <w:style w:type="character" w:styleId="ListLabel64" w:customStyle="1">
    <w:name w:val="ListLabel 64"/>
    <w:qFormat/>
    <w:rPr>
      <w:sz w:val="24"/>
      <w:u w:val="none"/>
    </w:rPr>
  </w:style>
  <w:style w:type="character" w:styleId="ListLabel65" w:customStyle="1">
    <w:name w:val="ListLabel 65"/>
    <w:qFormat/>
    <w:rPr>
      <w:u w:val="none"/>
    </w:rPr>
  </w:style>
  <w:style w:type="character" w:styleId="ListLabel66" w:customStyle="1">
    <w:name w:val="ListLabel 66"/>
    <w:qFormat/>
    <w:rPr>
      <w:u w:val="none"/>
    </w:rPr>
  </w:style>
  <w:style w:type="character" w:styleId="ListLabel67" w:customStyle="1">
    <w:name w:val="ListLabel 67"/>
    <w:qFormat/>
    <w:rPr>
      <w:u w:val="none"/>
    </w:rPr>
  </w:style>
  <w:style w:type="character" w:styleId="ListLabel68" w:customStyle="1">
    <w:name w:val="ListLabel 68"/>
    <w:qFormat/>
    <w:rPr>
      <w:u w:val="none"/>
    </w:rPr>
  </w:style>
  <w:style w:type="character" w:styleId="ListLabel69" w:customStyle="1">
    <w:name w:val="ListLabel 69"/>
    <w:qFormat/>
    <w:rPr>
      <w:u w:val="none"/>
    </w:rPr>
  </w:style>
  <w:style w:type="character" w:styleId="ListLabel70" w:customStyle="1">
    <w:name w:val="ListLabel 70"/>
    <w:qFormat/>
    <w:rPr>
      <w:u w:val="none"/>
    </w:rPr>
  </w:style>
  <w:style w:type="character" w:styleId="ListLabel71" w:customStyle="1">
    <w:name w:val="ListLabel 71"/>
    <w:qFormat/>
    <w:rPr>
      <w:u w:val="none"/>
    </w:rPr>
  </w:style>
  <w:style w:type="character" w:styleId="ListLabel72" w:customStyle="1">
    <w:name w:val="ListLabel 72"/>
    <w:qFormat/>
    <w:rPr>
      <w:u w:val="none"/>
    </w:rPr>
  </w:style>
  <w:style w:type="character" w:styleId="ListLabel73" w:customStyle="1">
    <w:name w:val="ListLabel 73"/>
    <w:qFormat/>
    <w:rPr>
      <w:rFonts w:cs="OpenSymbol"/>
      <w:sz w:val="24"/>
      <w:u w:val="none"/>
    </w:rPr>
  </w:style>
  <w:style w:type="character" w:styleId="ListLabel74" w:customStyle="1">
    <w:name w:val="ListLabel 74"/>
    <w:qFormat/>
    <w:rPr>
      <w:rFonts w:cs="OpenSymbol"/>
      <w:u w:val="none"/>
    </w:rPr>
  </w:style>
  <w:style w:type="character" w:styleId="ListLabel75" w:customStyle="1">
    <w:name w:val="ListLabel 75"/>
    <w:qFormat/>
    <w:rPr>
      <w:rFonts w:cs="OpenSymbol"/>
      <w:u w:val="none"/>
    </w:rPr>
  </w:style>
  <w:style w:type="character" w:styleId="ListLabel76" w:customStyle="1">
    <w:name w:val="ListLabel 76"/>
    <w:qFormat/>
    <w:rPr>
      <w:rFonts w:cs="OpenSymbol"/>
      <w:u w:val="none"/>
    </w:rPr>
  </w:style>
  <w:style w:type="character" w:styleId="ListLabel77" w:customStyle="1">
    <w:name w:val="ListLabel 77"/>
    <w:qFormat/>
    <w:rPr>
      <w:rFonts w:cs="OpenSymbol"/>
      <w:u w:val="none"/>
    </w:rPr>
  </w:style>
  <w:style w:type="character" w:styleId="ListLabel78" w:customStyle="1">
    <w:name w:val="ListLabel 78"/>
    <w:qFormat/>
    <w:rPr>
      <w:rFonts w:cs="OpenSymbol"/>
      <w:u w:val="none"/>
    </w:rPr>
  </w:style>
  <w:style w:type="character" w:styleId="ListLabel79" w:customStyle="1">
    <w:name w:val="ListLabel 79"/>
    <w:qFormat/>
    <w:rPr>
      <w:rFonts w:cs="OpenSymbol"/>
      <w:u w:val="none"/>
    </w:rPr>
  </w:style>
  <w:style w:type="character" w:styleId="ListLabel80" w:customStyle="1">
    <w:name w:val="ListLabel 80"/>
    <w:qFormat/>
    <w:rPr>
      <w:rFonts w:cs="OpenSymbol"/>
      <w:u w:val="none"/>
    </w:rPr>
  </w:style>
  <w:style w:type="character" w:styleId="ListLabel81" w:customStyle="1">
    <w:name w:val="ListLabel 81"/>
    <w:qFormat/>
    <w:rPr>
      <w:rFonts w:cs="OpenSymbol"/>
      <w:u w:val="none"/>
    </w:rPr>
  </w:style>
  <w:style w:type="character" w:styleId="ListLabel82" w:customStyle="1">
    <w:name w:val="ListLabel 82"/>
    <w:qFormat/>
    <w:rPr>
      <w:sz w:val="24"/>
      <w:u w:val="none"/>
    </w:rPr>
  </w:style>
  <w:style w:type="character" w:styleId="ListLabel83" w:customStyle="1">
    <w:name w:val="ListLabel 83"/>
    <w:qFormat/>
    <w:rPr>
      <w:u w:val="none"/>
    </w:rPr>
  </w:style>
  <w:style w:type="character" w:styleId="ListLabel84" w:customStyle="1">
    <w:name w:val="ListLabel 84"/>
    <w:qFormat/>
    <w:rPr>
      <w:u w:val="none"/>
    </w:rPr>
  </w:style>
  <w:style w:type="character" w:styleId="ListLabel85" w:customStyle="1">
    <w:name w:val="ListLabel 85"/>
    <w:qFormat/>
    <w:rPr>
      <w:u w:val="none"/>
    </w:rPr>
  </w:style>
  <w:style w:type="character" w:styleId="ListLabel86" w:customStyle="1">
    <w:name w:val="ListLabel 86"/>
    <w:qFormat/>
    <w:rPr>
      <w:u w:val="none"/>
    </w:rPr>
  </w:style>
  <w:style w:type="character" w:styleId="ListLabel87" w:customStyle="1">
    <w:name w:val="ListLabel 87"/>
    <w:qFormat/>
    <w:rPr>
      <w:u w:val="none"/>
    </w:rPr>
  </w:style>
  <w:style w:type="character" w:styleId="ListLabel88" w:customStyle="1">
    <w:name w:val="ListLabel 88"/>
    <w:qFormat/>
    <w:rPr>
      <w:u w:val="none"/>
    </w:rPr>
  </w:style>
  <w:style w:type="character" w:styleId="ListLabel89" w:customStyle="1">
    <w:name w:val="ListLabel 89"/>
    <w:qFormat/>
    <w:rPr>
      <w:u w:val="none"/>
    </w:rPr>
  </w:style>
  <w:style w:type="character" w:styleId="ListLabel90" w:customStyle="1">
    <w:name w:val="ListLabel 90"/>
    <w:qFormat/>
    <w:rPr>
      <w:u w:val="none"/>
    </w:rPr>
  </w:style>
  <w:style w:type="character" w:styleId="ListLabel91" w:customStyle="1">
    <w:name w:val="ListLabel 91"/>
    <w:qFormat/>
    <w:rPr>
      <w:rFonts w:cs="OpenSymbol"/>
      <w:sz w:val="24"/>
      <w:u w:val="none"/>
    </w:rPr>
  </w:style>
  <w:style w:type="character" w:styleId="ListLabel92" w:customStyle="1">
    <w:name w:val="ListLabel 92"/>
    <w:qFormat/>
    <w:rPr>
      <w:rFonts w:cs="OpenSymbol"/>
      <w:u w:val="none"/>
    </w:rPr>
  </w:style>
  <w:style w:type="character" w:styleId="ListLabel93" w:customStyle="1">
    <w:name w:val="ListLabel 93"/>
    <w:qFormat/>
    <w:rPr>
      <w:rFonts w:cs="OpenSymbol"/>
      <w:u w:val="none"/>
    </w:rPr>
  </w:style>
  <w:style w:type="character" w:styleId="ListLabel94" w:customStyle="1">
    <w:name w:val="ListLabel 94"/>
    <w:qFormat/>
    <w:rPr>
      <w:rFonts w:cs="OpenSymbol"/>
      <w:u w:val="none"/>
    </w:rPr>
  </w:style>
  <w:style w:type="character" w:styleId="ListLabel95" w:customStyle="1">
    <w:name w:val="ListLabel 95"/>
    <w:qFormat/>
    <w:rPr>
      <w:rFonts w:cs="OpenSymbol"/>
      <w:u w:val="none"/>
    </w:rPr>
  </w:style>
  <w:style w:type="character" w:styleId="ListLabel96" w:customStyle="1">
    <w:name w:val="ListLabel 96"/>
    <w:qFormat/>
    <w:rPr>
      <w:rFonts w:cs="OpenSymbol"/>
      <w:u w:val="none"/>
    </w:rPr>
  </w:style>
  <w:style w:type="character" w:styleId="ListLabel97" w:customStyle="1">
    <w:name w:val="ListLabel 97"/>
    <w:qFormat/>
    <w:rPr>
      <w:rFonts w:cs="OpenSymbol"/>
      <w:u w:val="none"/>
    </w:rPr>
  </w:style>
  <w:style w:type="character" w:styleId="ListLabel98" w:customStyle="1">
    <w:name w:val="ListLabel 98"/>
    <w:qFormat/>
    <w:rPr>
      <w:rFonts w:cs="OpenSymbol"/>
      <w:u w:val="none"/>
    </w:rPr>
  </w:style>
  <w:style w:type="character" w:styleId="ListLabel99" w:customStyle="1">
    <w:name w:val="ListLabel 99"/>
    <w:qFormat/>
    <w:rPr>
      <w:rFonts w:cs="OpenSymbol"/>
      <w:u w:val="none"/>
    </w:rPr>
  </w:style>
  <w:style w:type="character" w:styleId="ListLabel100" w:customStyle="1">
    <w:name w:val="ListLabel 100"/>
    <w:qFormat/>
    <w:rPr>
      <w:sz w:val="24"/>
      <w:u w:val="none"/>
    </w:rPr>
  </w:style>
  <w:style w:type="character" w:styleId="ListLabel101" w:customStyle="1">
    <w:name w:val="ListLabel 101"/>
    <w:qFormat/>
    <w:rPr>
      <w:u w:val="none"/>
    </w:rPr>
  </w:style>
  <w:style w:type="character" w:styleId="ListLabel102" w:customStyle="1">
    <w:name w:val="ListLabel 102"/>
    <w:qFormat/>
    <w:rPr>
      <w:u w:val="none"/>
    </w:rPr>
  </w:style>
  <w:style w:type="character" w:styleId="ListLabel103" w:customStyle="1">
    <w:name w:val="ListLabel 103"/>
    <w:qFormat/>
    <w:rPr>
      <w:u w:val="none"/>
    </w:rPr>
  </w:style>
  <w:style w:type="character" w:styleId="ListLabel104" w:customStyle="1">
    <w:name w:val="ListLabel 104"/>
    <w:qFormat/>
    <w:rPr>
      <w:u w:val="none"/>
    </w:rPr>
  </w:style>
  <w:style w:type="character" w:styleId="ListLabel105" w:customStyle="1">
    <w:name w:val="ListLabel 105"/>
    <w:qFormat/>
    <w:rPr>
      <w:u w:val="none"/>
    </w:rPr>
  </w:style>
  <w:style w:type="character" w:styleId="ListLabel106" w:customStyle="1">
    <w:name w:val="ListLabel 106"/>
    <w:qFormat/>
    <w:rPr>
      <w:u w:val="none"/>
    </w:rPr>
  </w:style>
  <w:style w:type="character" w:styleId="ListLabel107" w:customStyle="1">
    <w:name w:val="ListLabel 107"/>
    <w:qFormat/>
    <w:rPr>
      <w:u w:val="none"/>
    </w:rPr>
  </w:style>
  <w:style w:type="character" w:styleId="ListLabel108" w:customStyle="1">
    <w:name w:val="ListLabel 108"/>
    <w:qFormat/>
    <w:rPr>
      <w:u w:val="none"/>
    </w:rPr>
  </w:style>
  <w:style w:type="character" w:styleId="ListLabel109" w:customStyle="1">
    <w:name w:val="ListLabel 109"/>
    <w:qFormat/>
    <w:rPr>
      <w:rFonts w:cs="OpenSymbol"/>
      <w:sz w:val="24"/>
      <w:u w:val="none"/>
    </w:rPr>
  </w:style>
  <w:style w:type="character" w:styleId="ListLabel110" w:customStyle="1">
    <w:name w:val="ListLabel 110"/>
    <w:qFormat/>
    <w:rPr>
      <w:rFonts w:cs="OpenSymbol"/>
      <w:u w:val="none"/>
    </w:rPr>
  </w:style>
  <w:style w:type="character" w:styleId="ListLabel111" w:customStyle="1">
    <w:name w:val="ListLabel 111"/>
    <w:qFormat/>
    <w:rPr>
      <w:rFonts w:cs="OpenSymbol"/>
      <w:u w:val="none"/>
    </w:rPr>
  </w:style>
  <w:style w:type="character" w:styleId="ListLabel112" w:customStyle="1">
    <w:name w:val="ListLabel 112"/>
    <w:qFormat/>
    <w:rPr>
      <w:rFonts w:cs="OpenSymbol"/>
      <w:u w:val="none"/>
    </w:rPr>
  </w:style>
  <w:style w:type="character" w:styleId="ListLabel113" w:customStyle="1">
    <w:name w:val="ListLabel 113"/>
    <w:qFormat/>
    <w:rPr>
      <w:rFonts w:cs="OpenSymbol"/>
      <w:u w:val="none"/>
    </w:rPr>
  </w:style>
  <w:style w:type="character" w:styleId="ListLabel114" w:customStyle="1">
    <w:name w:val="ListLabel 114"/>
    <w:qFormat/>
    <w:rPr>
      <w:rFonts w:cs="OpenSymbol"/>
      <w:u w:val="none"/>
    </w:rPr>
  </w:style>
  <w:style w:type="character" w:styleId="ListLabel115" w:customStyle="1">
    <w:name w:val="ListLabel 115"/>
    <w:qFormat/>
    <w:rPr>
      <w:rFonts w:cs="OpenSymbol"/>
      <w:u w:val="none"/>
    </w:rPr>
  </w:style>
  <w:style w:type="character" w:styleId="ListLabel116" w:customStyle="1">
    <w:name w:val="ListLabel 116"/>
    <w:qFormat/>
    <w:rPr>
      <w:rFonts w:cs="OpenSymbol"/>
      <w:u w:val="none"/>
    </w:rPr>
  </w:style>
  <w:style w:type="character" w:styleId="ListLabel117" w:customStyle="1">
    <w:name w:val="ListLabel 117"/>
    <w:qFormat/>
    <w:rPr>
      <w:rFonts w:cs="OpenSymbol"/>
      <w:u w:val="none"/>
    </w:rPr>
  </w:style>
  <w:style w:type="character" w:styleId="ListLabel118" w:customStyle="1">
    <w:name w:val="ListLabel 118"/>
    <w:qFormat/>
    <w:rPr>
      <w:rFonts w:cs="OpenSymbol"/>
      <w:sz w:val="24"/>
      <w:u w:val="none"/>
    </w:rPr>
  </w:style>
  <w:style w:type="character" w:styleId="ListLabel119" w:customStyle="1">
    <w:name w:val="ListLabel 119"/>
    <w:qFormat/>
    <w:rPr>
      <w:rFonts w:cs="OpenSymbol"/>
      <w:u w:val="none"/>
    </w:rPr>
  </w:style>
  <w:style w:type="character" w:styleId="ListLabel120" w:customStyle="1">
    <w:name w:val="ListLabel 120"/>
    <w:qFormat/>
    <w:rPr>
      <w:rFonts w:cs="OpenSymbol"/>
      <w:u w:val="none"/>
    </w:rPr>
  </w:style>
  <w:style w:type="character" w:styleId="ListLabel121" w:customStyle="1">
    <w:name w:val="ListLabel 121"/>
    <w:qFormat/>
    <w:rPr>
      <w:rFonts w:cs="OpenSymbol"/>
      <w:u w:val="none"/>
    </w:rPr>
  </w:style>
  <w:style w:type="character" w:styleId="ListLabel122" w:customStyle="1">
    <w:name w:val="ListLabel 122"/>
    <w:qFormat/>
    <w:rPr>
      <w:rFonts w:cs="OpenSymbol"/>
      <w:u w:val="none"/>
    </w:rPr>
  </w:style>
  <w:style w:type="character" w:styleId="ListLabel123" w:customStyle="1">
    <w:name w:val="ListLabel 123"/>
    <w:qFormat/>
    <w:rPr>
      <w:rFonts w:cs="OpenSymbol"/>
      <w:u w:val="none"/>
    </w:rPr>
  </w:style>
  <w:style w:type="character" w:styleId="ListLabel124" w:customStyle="1">
    <w:name w:val="ListLabel 124"/>
    <w:qFormat/>
    <w:rPr>
      <w:rFonts w:cs="OpenSymbol"/>
      <w:u w:val="none"/>
    </w:rPr>
  </w:style>
  <w:style w:type="character" w:styleId="ListLabel125" w:customStyle="1">
    <w:name w:val="ListLabel 125"/>
    <w:qFormat/>
    <w:rPr>
      <w:rFonts w:cs="OpenSymbol"/>
      <w:u w:val="none"/>
    </w:rPr>
  </w:style>
  <w:style w:type="character" w:styleId="ListLabel126" w:customStyle="1">
    <w:name w:val="ListLabel 126"/>
    <w:qFormat/>
    <w:rPr>
      <w:rFonts w:cs="OpenSymbol"/>
      <w:u w:val="none"/>
    </w:rPr>
  </w:style>
  <w:style w:type="character" w:styleId="ListLabel127" w:customStyle="1">
    <w:name w:val="ListLabel 127"/>
    <w:qFormat/>
    <w:rPr>
      <w:rFonts w:cs="OpenSymbol"/>
      <w:sz w:val="24"/>
      <w:u w:val="none"/>
    </w:rPr>
  </w:style>
  <w:style w:type="character" w:styleId="ListLabel128" w:customStyle="1">
    <w:name w:val="ListLabel 128"/>
    <w:qFormat/>
    <w:rPr>
      <w:rFonts w:cs="OpenSymbol"/>
      <w:u w:val="none"/>
    </w:rPr>
  </w:style>
  <w:style w:type="character" w:styleId="ListLabel129" w:customStyle="1">
    <w:name w:val="ListLabel 129"/>
    <w:qFormat/>
    <w:rPr>
      <w:rFonts w:cs="OpenSymbol"/>
      <w:u w:val="none"/>
    </w:rPr>
  </w:style>
  <w:style w:type="character" w:styleId="ListLabel130" w:customStyle="1">
    <w:name w:val="ListLabel 130"/>
    <w:qFormat/>
    <w:rPr>
      <w:rFonts w:cs="OpenSymbol"/>
      <w:u w:val="none"/>
    </w:rPr>
  </w:style>
  <w:style w:type="character" w:styleId="ListLabel131" w:customStyle="1">
    <w:name w:val="ListLabel 131"/>
    <w:qFormat/>
    <w:rPr>
      <w:rFonts w:cs="OpenSymbol"/>
      <w:u w:val="none"/>
    </w:rPr>
  </w:style>
  <w:style w:type="character" w:styleId="ListLabel132" w:customStyle="1">
    <w:name w:val="ListLabel 132"/>
    <w:qFormat/>
    <w:rPr>
      <w:rFonts w:cs="OpenSymbol"/>
      <w:u w:val="none"/>
    </w:rPr>
  </w:style>
  <w:style w:type="character" w:styleId="ListLabel133" w:customStyle="1">
    <w:name w:val="ListLabel 133"/>
    <w:qFormat/>
    <w:rPr>
      <w:rFonts w:cs="OpenSymbol"/>
      <w:u w:val="none"/>
    </w:rPr>
  </w:style>
  <w:style w:type="character" w:styleId="ListLabel134" w:customStyle="1">
    <w:name w:val="ListLabel 134"/>
    <w:qFormat/>
    <w:rPr>
      <w:rFonts w:cs="OpenSymbol"/>
      <w:u w:val="none"/>
    </w:rPr>
  </w:style>
  <w:style w:type="character" w:styleId="ListLabel135" w:customStyle="1">
    <w:name w:val="ListLabel 135"/>
    <w:qFormat/>
    <w:rPr>
      <w:rFonts w:cs="OpenSymbol"/>
      <w:u w:val="none"/>
    </w:rPr>
  </w:style>
  <w:style w:type="character" w:styleId="Style9" w:customStyle="1">
    <w:name w:val="Символ нумерации"/>
    <w:qFormat/>
    <w:rPr/>
  </w:style>
  <w:style w:type="character" w:styleId="ListLabel136" w:customStyle="1">
    <w:name w:val="ListLabel 136"/>
    <w:qFormat/>
    <w:rPr>
      <w:rFonts w:cs="OpenSymbol"/>
      <w:sz w:val="24"/>
      <w:u w:val="none"/>
    </w:rPr>
  </w:style>
  <w:style w:type="character" w:styleId="ListLabel137" w:customStyle="1">
    <w:name w:val="ListLabel 137"/>
    <w:qFormat/>
    <w:rPr>
      <w:rFonts w:cs="OpenSymbol"/>
      <w:u w:val="none"/>
    </w:rPr>
  </w:style>
  <w:style w:type="character" w:styleId="ListLabel138" w:customStyle="1">
    <w:name w:val="ListLabel 138"/>
    <w:qFormat/>
    <w:rPr>
      <w:rFonts w:cs="OpenSymbol"/>
      <w:u w:val="none"/>
    </w:rPr>
  </w:style>
  <w:style w:type="character" w:styleId="ListLabel139" w:customStyle="1">
    <w:name w:val="ListLabel 139"/>
    <w:qFormat/>
    <w:rPr>
      <w:rFonts w:cs="OpenSymbol"/>
      <w:u w:val="none"/>
    </w:rPr>
  </w:style>
  <w:style w:type="character" w:styleId="ListLabel140" w:customStyle="1">
    <w:name w:val="ListLabel 140"/>
    <w:qFormat/>
    <w:rPr>
      <w:rFonts w:cs="OpenSymbol"/>
      <w:u w:val="none"/>
    </w:rPr>
  </w:style>
  <w:style w:type="character" w:styleId="ListLabel141" w:customStyle="1">
    <w:name w:val="ListLabel 141"/>
    <w:qFormat/>
    <w:rPr>
      <w:rFonts w:cs="OpenSymbol"/>
      <w:u w:val="none"/>
    </w:rPr>
  </w:style>
  <w:style w:type="character" w:styleId="ListLabel142" w:customStyle="1">
    <w:name w:val="ListLabel 142"/>
    <w:qFormat/>
    <w:rPr>
      <w:rFonts w:cs="OpenSymbol"/>
      <w:u w:val="none"/>
    </w:rPr>
  </w:style>
  <w:style w:type="character" w:styleId="ListLabel143" w:customStyle="1">
    <w:name w:val="ListLabel 143"/>
    <w:qFormat/>
    <w:rPr>
      <w:rFonts w:cs="OpenSymbol"/>
      <w:u w:val="none"/>
    </w:rPr>
  </w:style>
  <w:style w:type="character" w:styleId="ListLabel144" w:customStyle="1">
    <w:name w:val="ListLabel 144"/>
    <w:qFormat/>
    <w:rPr>
      <w:rFonts w:cs="OpenSymbol"/>
      <w:u w:val="none"/>
    </w:rPr>
  </w:style>
  <w:style w:type="character" w:styleId="ListLabel145" w:customStyle="1">
    <w:name w:val="ListLabel 145"/>
    <w:qFormat/>
    <w:rPr>
      <w:rFonts w:cs="OpenSymbol"/>
      <w:sz w:val="24"/>
      <w:u w:val="none"/>
    </w:rPr>
  </w:style>
  <w:style w:type="character" w:styleId="ListLabel146" w:customStyle="1">
    <w:name w:val="ListLabel 146"/>
    <w:qFormat/>
    <w:rPr>
      <w:rFonts w:cs="OpenSymbol"/>
      <w:u w:val="none"/>
    </w:rPr>
  </w:style>
  <w:style w:type="character" w:styleId="ListLabel147" w:customStyle="1">
    <w:name w:val="ListLabel 147"/>
    <w:qFormat/>
    <w:rPr>
      <w:rFonts w:cs="OpenSymbol"/>
      <w:u w:val="none"/>
    </w:rPr>
  </w:style>
  <w:style w:type="character" w:styleId="ListLabel148" w:customStyle="1">
    <w:name w:val="ListLabel 148"/>
    <w:qFormat/>
    <w:rPr>
      <w:rFonts w:cs="OpenSymbol"/>
      <w:u w:val="none"/>
    </w:rPr>
  </w:style>
  <w:style w:type="character" w:styleId="ListLabel149" w:customStyle="1">
    <w:name w:val="ListLabel 149"/>
    <w:qFormat/>
    <w:rPr>
      <w:rFonts w:cs="OpenSymbol"/>
      <w:u w:val="none"/>
    </w:rPr>
  </w:style>
  <w:style w:type="character" w:styleId="ListLabel150" w:customStyle="1">
    <w:name w:val="ListLabel 150"/>
    <w:qFormat/>
    <w:rPr>
      <w:rFonts w:cs="OpenSymbol"/>
      <w:u w:val="none"/>
    </w:rPr>
  </w:style>
  <w:style w:type="character" w:styleId="ListLabel151" w:customStyle="1">
    <w:name w:val="ListLabel 151"/>
    <w:qFormat/>
    <w:rPr>
      <w:rFonts w:cs="OpenSymbol"/>
      <w:u w:val="none"/>
    </w:rPr>
  </w:style>
  <w:style w:type="character" w:styleId="ListLabel152" w:customStyle="1">
    <w:name w:val="ListLabel 152"/>
    <w:qFormat/>
    <w:rPr>
      <w:rFonts w:cs="OpenSymbol"/>
      <w:u w:val="none"/>
    </w:rPr>
  </w:style>
  <w:style w:type="character" w:styleId="ListLabel153" w:customStyle="1">
    <w:name w:val="ListLabel 153"/>
    <w:qFormat/>
    <w:rPr>
      <w:rFonts w:cs="OpenSymbol"/>
      <w:u w:val="none"/>
    </w:rPr>
  </w:style>
  <w:style w:type="character" w:styleId="ListLabel154" w:customStyle="1">
    <w:name w:val="ListLabel 154"/>
    <w:qFormat/>
    <w:rPr>
      <w:rFonts w:cs="OpenSymbol"/>
      <w:sz w:val="24"/>
      <w:u w:val="none"/>
    </w:rPr>
  </w:style>
  <w:style w:type="character" w:styleId="ListLabel155" w:customStyle="1">
    <w:name w:val="ListLabel 155"/>
    <w:qFormat/>
    <w:rPr>
      <w:rFonts w:cs="OpenSymbol"/>
      <w:u w:val="none"/>
    </w:rPr>
  </w:style>
  <w:style w:type="character" w:styleId="ListLabel156" w:customStyle="1">
    <w:name w:val="ListLabel 156"/>
    <w:qFormat/>
    <w:rPr>
      <w:rFonts w:cs="OpenSymbol"/>
      <w:u w:val="none"/>
    </w:rPr>
  </w:style>
  <w:style w:type="character" w:styleId="ListLabel157" w:customStyle="1">
    <w:name w:val="ListLabel 157"/>
    <w:qFormat/>
    <w:rPr>
      <w:rFonts w:cs="OpenSymbol"/>
      <w:u w:val="none"/>
    </w:rPr>
  </w:style>
  <w:style w:type="character" w:styleId="ListLabel158" w:customStyle="1">
    <w:name w:val="ListLabel 158"/>
    <w:qFormat/>
    <w:rPr>
      <w:rFonts w:cs="OpenSymbol"/>
      <w:u w:val="none"/>
    </w:rPr>
  </w:style>
  <w:style w:type="character" w:styleId="ListLabel159" w:customStyle="1">
    <w:name w:val="ListLabel 159"/>
    <w:qFormat/>
    <w:rPr>
      <w:rFonts w:cs="OpenSymbol"/>
      <w:u w:val="none"/>
    </w:rPr>
  </w:style>
  <w:style w:type="character" w:styleId="ListLabel160" w:customStyle="1">
    <w:name w:val="ListLabel 160"/>
    <w:qFormat/>
    <w:rPr>
      <w:rFonts w:cs="OpenSymbol"/>
      <w:u w:val="none"/>
    </w:rPr>
  </w:style>
  <w:style w:type="character" w:styleId="ListLabel161" w:customStyle="1">
    <w:name w:val="ListLabel 161"/>
    <w:qFormat/>
    <w:rPr>
      <w:rFonts w:cs="OpenSymbol"/>
      <w:u w:val="none"/>
    </w:rPr>
  </w:style>
  <w:style w:type="character" w:styleId="ListLabel162" w:customStyle="1">
    <w:name w:val="ListLabel 162"/>
    <w:qFormat/>
    <w:rPr>
      <w:rFonts w:cs="OpenSymbol"/>
      <w:u w:val="none"/>
    </w:rPr>
  </w:style>
  <w:style w:type="character" w:styleId="Style10" w:customStyle="1">
    <w:name w:val="Текст выноски Знак"/>
    <w:basedOn w:val="DefaultParagraphFont"/>
    <w:link w:val="af3"/>
    <w:uiPriority w:val="99"/>
    <w:semiHidden/>
    <w:qFormat/>
    <w:rsid w:val="00386ba8"/>
    <w:rPr>
      <w:rFonts w:ascii="Segoe UI" w:hAnsi="Segoe UI" w:cs="Mangal"/>
      <w:color w:val="00000A"/>
      <w:sz w:val="18"/>
      <w:szCs w:val="16"/>
    </w:rPr>
  </w:style>
  <w:style w:type="character" w:styleId="ListLabel163">
    <w:name w:val="ListLabel 163"/>
    <w:qFormat/>
    <w:rPr>
      <w:rFonts w:cs="OpenSymbol"/>
      <w:sz w:val="28"/>
      <w:u w:val="none"/>
    </w:rPr>
  </w:style>
  <w:style w:type="character" w:styleId="ListLabel164">
    <w:name w:val="ListLabel 164"/>
    <w:qFormat/>
    <w:rPr>
      <w:rFonts w:cs="OpenSymbol"/>
      <w:u w:val="none"/>
    </w:rPr>
  </w:style>
  <w:style w:type="character" w:styleId="ListLabel165">
    <w:name w:val="ListLabel 165"/>
    <w:qFormat/>
    <w:rPr>
      <w:rFonts w:cs="OpenSymbol"/>
      <w:u w:val="none"/>
    </w:rPr>
  </w:style>
  <w:style w:type="character" w:styleId="ListLabel166">
    <w:name w:val="ListLabel 166"/>
    <w:qFormat/>
    <w:rPr>
      <w:rFonts w:cs="OpenSymbol"/>
      <w:u w:val="none"/>
    </w:rPr>
  </w:style>
  <w:style w:type="character" w:styleId="ListLabel167">
    <w:name w:val="ListLabel 167"/>
    <w:qFormat/>
    <w:rPr>
      <w:rFonts w:cs="OpenSymbol"/>
      <w:u w:val="none"/>
    </w:rPr>
  </w:style>
  <w:style w:type="character" w:styleId="ListLabel168">
    <w:name w:val="ListLabel 168"/>
    <w:qFormat/>
    <w:rPr>
      <w:rFonts w:cs="OpenSymbol"/>
      <w:u w:val="none"/>
    </w:rPr>
  </w:style>
  <w:style w:type="character" w:styleId="ListLabel169">
    <w:name w:val="ListLabel 169"/>
    <w:qFormat/>
    <w:rPr>
      <w:rFonts w:cs="OpenSymbol"/>
      <w:u w:val="none"/>
    </w:rPr>
  </w:style>
  <w:style w:type="character" w:styleId="ListLabel170">
    <w:name w:val="ListLabel 170"/>
    <w:qFormat/>
    <w:rPr>
      <w:rFonts w:cs="OpenSymbol"/>
      <w:u w:val="none"/>
    </w:rPr>
  </w:style>
  <w:style w:type="character" w:styleId="ListLabel171">
    <w:name w:val="ListLabel 171"/>
    <w:qFormat/>
    <w:rPr>
      <w:rFonts w:cs="OpenSymbol"/>
      <w:u w:val="none"/>
    </w:rPr>
  </w:style>
  <w:style w:type="character" w:styleId="ListLabel172">
    <w:name w:val="ListLabel 172"/>
    <w:qFormat/>
    <w:rPr>
      <w:rFonts w:cs="Courier New"/>
    </w:rPr>
  </w:style>
  <w:style w:type="character" w:styleId="ListLabel173">
    <w:name w:val="ListLabel 173"/>
    <w:qFormat/>
    <w:rPr>
      <w:rFonts w:cs="Courier New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OpenSymbol"/>
      <w:sz w:val="28"/>
      <w:u w:val="none"/>
    </w:rPr>
  </w:style>
  <w:style w:type="character" w:styleId="ListLabel176">
    <w:name w:val="ListLabel 176"/>
    <w:qFormat/>
    <w:rPr>
      <w:rFonts w:cs="OpenSymbol"/>
      <w:u w:val="none"/>
    </w:rPr>
  </w:style>
  <w:style w:type="character" w:styleId="ListLabel177">
    <w:name w:val="ListLabel 177"/>
    <w:qFormat/>
    <w:rPr>
      <w:rFonts w:cs="OpenSymbol"/>
      <w:u w:val="none"/>
    </w:rPr>
  </w:style>
  <w:style w:type="character" w:styleId="ListLabel178">
    <w:name w:val="ListLabel 178"/>
    <w:qFormat/>
    <w:rPr>
      <w:rFonts w:cs="OpenSymbol"/>
      <w:u w:val="none"/>
    </w:rPr>
  </w:style>
  <w:style w:type="character" w:styleId="ListLabel179">
    <w:name w:val="ListLabel 179"/>
    <w:qFormat/>
    <w:rPr>
      <w:rFonts w:cs="OpenSymbol"/>
      <w:u w:val="none"/>
    </w:rPr>
  </w:style>
  <w:style w:type="character" w:styleId="ListLabel180">
    <w:name w:val="ListLabel 180"/>
    <w:qFormat/>
    <w:rPr>
      <w:rFonts w:cs="OpenSymbol"/>
      <w:u w:val="none"/>
    </w:rPr>
  </w:style>
  <w:style w:type="character" w:styleId="ListLabel181">
    <w:name w:val="ListLabel 181"/>
    <w:qFormat/>
    <w:rPr>
      <w:rFonts w:cs="OpenSymbol"/>
      <w:u w:val="none"/>
    </w:rPr>
  </w:style>
  <w:style w:type="character" w:styleId="ListLabel182">
    <w:name w:val="ListLabel 182"/>
    <w:qFormat/>
    <w:rPr>
      <w:rFonts w:cs="OpenSymbol"/>
      <w:u w:val="none"/>
    </w:rPr>
  </w:style>
  <w:style w:type="character" w:styleId="ListLabel183">
    <w:name w:val="ListLabel 183"/>
    <w:qFormat/>
    <w:rPr>
      <w:rFonts w:cs="OpenSymbol"/>
      <w:u w:val="none"/>
    </w:rPr>
  </w:style>
  <w:style w:type="character" w:styleId="ListLabel184">
    <w:name w:val="ListLabel 184"/>
    <w:qFormat/>
    <w:rPr>
      <w:rFonts w:cs="OpenSymbol"/>
      <w:sz w:val="28"/>
      <w:u w:val="none"/>
    </w:rPr>
  </w:style>
  <w:style w:type="character" w:styleId="ListLabel185">
    <w:name w:val="ListLabel 185"/>
    <w:qFormat/>
    <w:rPr>
      <w:rFonts w:cs="OpenSymbol"/>
      <w:u w:val="none"/>
    </w:rPr>
  </w:style>
  <w:style w:type="character" w:styleId="ListLabel186">
    <w:name w:val="ListLabel 186"/>
    <w:qFormat/>
    <w:rPr>
      <w:rFonts w:cs="OpenSymbol"/>
      <w:u w:val="none"/>
    </w:rPr>
  </w:style>
  <w:style w:type="character" w:styleId="ListLabel187">
    <w:name w:val="ListLabel 187"/>
    <w:qFormat/>
    <w:rPr>
      <w:rFonts w:cs="OpenSymbol"/>
      <w:u w:val="none"/>
    </w:rPr>
  </w:style>
  <w:style w:type="character" w:styleId="ListLabel188">
    <w:name w:val="ListLabel 188"/>
    <w:qFormat/>
    <w:rPr>
      <w:rFonts w:cs="OpenSymbol"/>
      <w:u w:val="none"/>
    </w:rPr>
  </w:style>
  <w:style w:type="character" w:styleId="ListLabel189">
    <w:name w:val="ListLabel 189"/>
    <w:qFormat/>
    <w:rPr>
      <w:rFonts w:cs="OpenSymbol"/>
      <w:u w:val="none"/>
    </w:rPr>
  </w:style>
  <w:style w:type="character" w:styleId="ListLabel190">
    <w:name w:val="ListLabel 190"/>
    <w:qFormat/>
    <w:rPr>
      <w:rFonts w:cs="OpenSymbol"/>
      <w:u w:val="none"/>
    </w:rPr>
  </w:style>
  <w:style w:type="character" w:styleId="ListLabel191">
    <w:name w:val="ListLabel 191"/>
    <w:qFormat/>
    <w:rPr>
      <w:rFonts w:cs="OpenSymbol"/>
      <w:u w:val="none"/>
    </w:rPr>
  </w:style>
  <w:style w:type="character" w:styleId="ListLabel192">
    <w:name w:val="ListLabel 192"/>
    <w:qFormat/>
    <w:rPr>
      <w:rFonts w:cs="OpenSymbol"/>
      <w:u w:val="none"/>
    </w:rPr>
  </w:style>
  <w:style w:type="character" w:styleId="ListLabel193">
    <w:name w:val="ListLabel 193"/>
    <w:qFormat/>
    <w:rPr>
      <w:rFonts w:cs="OpenSymbol"/>
      <w:sz w:val="28"/>
      <w:u w:val="none"/>
    </w:rPr>
  </w:style>
  <w:style w:type="character" w:styleId="ListLabel194">
    <w:name w:val="ListLabel 194"/>
    <w:qFormat/>
    <w:rPr>
      <w:rFonts w:cs="OpenSymbol"/>
      <w:u w:val="none"/>
    </w:rPr>
  </w:style>
  <w:style w:type="character" w:styleId="ListLabel195">
    <w:name w:val="ListLabel 195"/>
    <w:qFormat/>
    <w:rPr>
      <w:rFonts w:cs="OpenSymbol"/>
      <w:u w:val="none"/>
    </w:rPr>
  </w:style>
  <w:style w:type="character" w:styleId="ListLabel196">
    <w:name w:val="ListLabel 196"/>
    <w:qFormat/>
    <w:rPr>
      <w:rFonts w:cs="OpenSymbol"/>
      <w:u w:val="none"/>
    </w:rPr>
  </w:style>
  <w:style w:type="character" w:styleId="ListLabel197">
    <w:name w:val="ListLabel 197"/>
    <w:qFormat/>
    <w:rPr>
      <w:rFonts w:cs="OpenSymbol"/>
      <w:u w:val="none"/>
    </w:rPr>
  </w:style>
  <w:style w:type="character" w:styleId="ListLabel198">
    <w:name w:val="ListLabel 198"/>
    <w:qFormat/>
    <w:rPr>
      <w:rFonts w:cs="OpenSymbol"/>
      <w:u w:val="none"/>
    </w:rPr>
  </w:style>
  <w:style w:type="character" w:styleId="ListLabel199">
    <w:name w:val="ListLabel 199"/>
    <w:qFormat/>
    <w:rPr>
      <w:rFonts w:cs="OpenSymbol"/>
      <w:u w:val="none"/>
    </w:rPr>
  </w:style>
  <w:style w:type="character" w:styleId="ListLabel200">
    <w:name w:val="ListLabel 200"/>
    <w:qFormat/>
    <w:rPr>
      <w:rFonts w:cs="OpenSymbol"/>
      <w:u w:val="none"/>
    </w:rPr>
  </w:style>
  <w:style w:type="character" w:styleId="ListLabel201">
    <w:name w:val="ListLabel 201"/>
    <w:qFormat/>
    <w:rPr>
      <w:rFonts w:cs="OpenSymbol"/>
      <w:u w:val="none"/>
    </w:rPr>
  </w:style>
  <w:style w:type="character" w:styleId="ListLabel202">
    <w:name w:val="ListLabel 202"/>
    <w:qFormat/>
    <w:rPr>
      <w:rFonts w:ascii="Times New Roman" w:hAnsi="Times New Roman" w:eastAsia="Times New Roman"/>
      <w:color w:val="00000A"/>
      <w:sz w:val="28"/>
      <w:szCs w:val="28"/>
      <w:u w:val="none"/>
      <w:lang w:eastAsia="ru-RU"/>
    </w:rPr>
  </w:style>
  <w:style w:type="character" w:styleId="ListLabel203">
    <w:name w:val="ListLabel 203"/>
    <w:qFormat/>
    <w:rPr>
      <w:rFonts w:ascii="Times New Roman" w:hAnsi="Times New Roman" w:eastAsia="Times New Roman" w:cs="Times New Roman"/>
      <w:color w:val="000000"/>
      <w:sz w:val="28"/>
      <w:szCs w:val="28"/>
      <w:u w:val="none"/>
    </w:rPr>
  </w:style>
  <w:style w:type="character" w:styleId="ListLabel204">
    <w:name w:val="ListLabel 204"/>
    <w:qFormat/>
    <w:rPr>
      <w:rFonts w:ascii="Times New Roman" w:hAnsi="Times New Roman" w:eastAsia="Times New Roman" w:cs="Times New Roman"/>
      <w:color w:val="000000"/>
      <w:sz w:val="28"/>
      <w:szCs w:val="28"/>
    </w:rPr>
  </w:style>
  <w:style w:type="character" w:styleId="ListLabel205">
    <w:name w:val="ListLabel 205"/>
    <w:qFormat/>
    <w:rPr>
      <w:rFonts w:cs="OpenSymbol"/>
      <w:sz w:val="28"/>
      <w:u w:val="none"/>
    </w:rPr>
  </w:style>
  <w:style w:type="character" w:styleId="ListLabel206">
    <w:name w:val="ListLabel 206"/>
    <w:qFormat/>
    <w:rPr>
      <w:rFonts w:cs="OpenSymbol"/>
      <w:u w:val="none"/>
    </w:rPr>
  </w:style>
  <w:style w:type="character" w:styleId="ListLabel207">
    <w:name w:val="ListLabel 207"/>
    <w:qFormat/>
    <w:rPr>
      <w:rFonts w:cs="OpenSymbol"/>
      <w:u w:val="none"/>
    </w:rPr>
  </w:style>
  <w:style w:type="character" w:styleId="ListLabel208">
    <w:name w:val="ListLabel 208"/>
    <w:qFormat/>
    <w:rPr>
      <w:rFonts w:cs="OpenSymbol"/>
      <w:u w:val="none"/>
    </w:rPr>
  </w:style>
  <w:style w:type="character" w:styleId="ListLabel209">
    <w:name w:val="ListLabel 209"/>
    <w:qFormat/>
    <w:rPr>
      <w:rFonts w:cs="OpenSymbol"/>
      <w:u w:val="none"/>
    </w:rPr>
  </w:style>
  <w:style w:type="character" w:styleId="ListLabel210">
    <w:name w:val="ListLabel 210"/>
    <w:qFormat/>
    <w:rPr>
      <w:rFonts w:cs="OpenSymbol"/>
      <w:u w:val="none"/>
    </w:rPr>
  </w:style>
  <w:style w:type="character" w:styleId="ListLabel211">
    <w:name w:val="ListLabel 211"/>
    <w:qFormat/>
    <w:rPr>
      <w:rFonts w:cs="OpenSymbol"/>
      <w:u w:val="none"/>
    </w:rPr>
  </w:style>
  <w:style w:type="character" w:styleId="ListLabel212">
    <w:name w:val="ListLabel 212"/>
    <w:qFormat/>
    <w:rPr>
      <w:rFonts w:cs="OpenSymbol"/>
      <w:u w:val="none"/>
    </w:rPr>
  </w:style>
  <w:style w:type="character" w:styleId="ListLabel213">
    <w:name w:val="ListLabel 213"/>
    <w:qFormat/>
    <w:rPr>
      <w:rFonts w:cs="OpenSymbol"/>
      <w:u w:val="none"/>
    </w:rPr>
  </w:style>
  <w:style w:type="character" w:styleId="ListLabel214">
    <w:name w:val="ListLabel 214"/>
    <w:qFormat/>
    <w:rPr>
      <w:rFonts w:ascii="Times New Roman" w:hAnsi="Times New Roman" w:eastAsia="Times New Roman"/>
      <w:color w:val="00000A"/>
      <w:sz w:val="28"/>
      <w:szCs w:val="28"/>
      <w:u w:val="none"/>
      <w:lang w:eastAsia="ru-RU"/>
    </w:rPr>
  </w:style>
  <w:style w:type="character" w:styleId="ListLabel215">
    <w:name w:val="ListLabel 215"/>
    <w:qFormat/>
    <w:rPr>
      <w:rFonts w:ascii="Times New Roman" w:hAnsi="Times New Roman" w:eastAsia="Times New Roman" w:cs="Times New Roman"/>
      <w:color w:val="000000"/>
      <w:sz w:val="28"/>
      <w:szCs w:val="28"/>
      <w:u w:val="none"/>
    </w:rPr>
  </w:style>
  <w:style w:type="character" w:styleId="ListLabel216">
    <w:name w:val="ListLabel 216"/>
    <w:qFormat/>
    <w:rPr>
      <w:rFonts w:ascii="Times New Roman" w:hAnsi="Times New Roman" w:eastAsia="Times New Roman" w:cs="Times New Roman"/>
      <w:color w:val="000000"/>
      <w:sz w:val="28"/>
      <w:szCs w:val="28"/>
    </w:rPr>
  </w:style>
  <w:style w:type="paragraph" w:styleId="Style11" w:customStyle="1">
    <w:name w:val="Заголовок"/>
    <w:basedOn w:val="Normal"/>
    <w:next w:val="Style12"/>
    <w:qFormat/>
    <w:pPr>
      <w:keepNext w:val="true"/>
      <w:spacing w:before="240" w:after="120"/>
      <w:contextualSpacing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88" w:before="0" w:after="140"/>
      <w:contextualSpacing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  <w:contextualSpacing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  <w:contextualSpacing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LOnormal" w:customStyle="1">
    <w:name w:val="LO-normal"/>
    <w:qFormat/>
    <w:pPr>
      <w:widowControl/>
      <w:bidi w:val="0"/>
      <w:jc w:val="left"/>
    </w:pPr>
    <w:rPr>
      <w:rFonts w:ascii="Arial" w:hAnsi="Arial" w:eastAsia="Arial" w:cs="Arial"/>
      <w:color w:val="00000A"/>
      <w:kern w:val="0"/>
      <w:sz w:val="22"/>
      <w:szCs w:val="22"/>
      <w:lang w:val="ru" w:eastAsia="zh-CN" w:bidi="hi-IN"/>
    </w:rPr>
  </w:style>
  <w:style w:type="paragraph" w:styleId="Style16">
    <w:name w:val="Title"/>
    <w:basedOn w:val="LO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17">
    <w:name w:val="Subtitle"/>
    <w:basedOn w:val="LO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Style18" w:customStyle="1">
    <w:name w:val="Содержимое таблицы"/>
    <w:basedOn w:val="Normal"/>
    <w:qFormat/>
    <w:pPr/>
    <w:rPr/>
  </w:style>
  <w:style w:type="paragraph" w:styleId="Style19" w:customStyle="1">
    <w:name w:val="Заголовок таблицы"/>
    <w:basedOn w:val="Style18"/>
    <w:qFormat/>
    <w:pPr/>
    <w:rPr/>
  </w:style>
  <w:style w:type="paragraph" w:styleId="NormalWeb">
    <w:name w:val="Normal (Web)"/>
    <w:basedOn w:val="Normal"/>
    <w:qFormat/>
    <w:pPr>
      <w:spacing w:beforeAutospacing="1" w:afterAutospacing="1"/>
      <w:contextualSpacing/>
    </w:pPr>
    <w:rPr>
      <w:sz w:val="24"/>
      <w:szCs w:val="24"/>
    </w:rPr>
  </w:style>
  <w:style w:type="paragraph" w:styleId="Default" w:customStyle="1">
    <w:name w:val="Default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" w:eastAsia="ru-RU" w:bidi="hi-IN"/>
    </w:rPr>
  </w:style>
  <w:style w:type="paragraph" w:styleId="Style20" w:customStyle="1">
    <w:name w:val="Содержимое врезки"/>
    <w:basedOn w:val="Normal"/>
    <w:qFormat/>
    <w:pPr/>
    <w:rPr/>
  </w:style>
  <w:style w:type="paragraph" w:styleId="NoSpacing">
    <w:name w:val="No Spacing"/>
    <w:qFormat/>
    <w:pPr>
      <w:widowControl/>
      <w:suppressAutoHyphens w:val="true"/>
      <w:bidi w:val="0"/>
      <w:jc w:val="left"/>
    </w:pPr>
    <w:rPr>
      <w:rFonts w:ascii="Liberation Serif;Times New Roma" w:hAnsi="Liberation Serif;Times New Roma" w:eastAsia="Liberation Serif;Times New Roma" w:cs="Liberation Serif;Times New Roma"/>
      <w:color w:val="000000"/>
      <w:kern w:val="0"/>
      <w:sz w:val="22"/>
      <w:szCs w:val="24"/>
      <w:lang w:val="ru-RU" w:eastAsia="zh-CN" w:bidi="hi-IN"/>
    </w:rPr>
  </w:style>
  <w:style w:type="paragraph" w:styleId="ListParagraph">
    <w:name w:val="List Paragraph"/>
    <w:basedOn w:val="Normal"/>
    <w:uiPriority w:val="34"/>
    <w:qFormat/>
    <w:rsid w:val="0080089d"/>
    <w:pPr>
      <w:ind w:left="720" w:hanging="0"/>
    </w:pPr>
    <w:rPr>
      <w:rFonts w:cs="Mangal"/>
      <w:szCs w:val="20"/>
    </w:rPr>
  </w:style>
  <w:style w:type="paragraph" w:styleId="BalloonText">
    <w:name w:val="Balloon Text"/>
    <w:basedOn w:val="Normal"/>
    <w:link w:val="af4"/>
    <w:uiPriority w:val="99"/>
    <w:semiHidden/>
    <w:unhideWhenUsed/>
    <w:qFormat/>
    <w:rsid w:val="00386ba8"/>
    <w:pPr>
      <w:spacing w:lineRule="auto" w:line="240"/>
    </w:pPr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il@smena.org" TargetMode="External"/><Relationship Id="rId3" Type="http://schemas.openxmlformats.org/officeDocument/2006/relationships/hyperlink" Target="http://www.smena.org/" TargetMode="External"/><Relationship Id="rId4" Type="http://schemas.openxmlformats.org/officeDocument/2006/relationships/hyperlink" Target="http://www.smena.org/" TargetMode="External"/><Relationship Id="rId5" Type="http://schemas.openxmlformats.org/officeDocument/2006/relationships/hyperlink" Target="http://www.smena.org/" TargetMode="External"/><Relationship Id="rId6" Type="http://schemas.openxmlformats.org/officeDocument/2006/relationships/hyperlink" Target="http://www.smena.org/" TargetMode="External"/><Relationship Id="rId7" Type="http://schemas.openxmlformats.org/officeDocument/2006/relationships/hyperlink" Target="http://www.smena.org/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5637</TotalTime>
  <Application>LibreOffice/6.2.2.2$Windows_x86 LibreOffice_project/2b840030fec2aae0fd2658d8d4f9548af4e3518d</Application>
  <Pages>7</Pages>
  <Words>1773</Words>
  <Characters>12858</Characters>
  <CharactersWithSpaces>14643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2019-05-16T15:38:00Z</dcterms:created>
  <dc:creator>Анастасия Рудковская</dc:creator>
  <dc:description/>
  <dc:language>ru-RU</dc:language>
  <cp:lastModifiedBy/>
  <cp:lastPrinted>2020-03-16T15:13:51Z</cp:lastPrinted>
  <dcterms:modified xsi:type="dcterms:W3CDTF">2020-03-25T14:27:52Z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